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5" w:type="pct"/>
        <w:tblCellSpacing w:w="0" w:type="dxa"/>
        <w:tblInd w:w="-7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  <w:gridCol w:w="23"/>
      </w:tblGrid>
      <w:tr w:rsidR="00C5587D" w:rsidRPr="00C5587D" w:rsidTr="009104EC">
        <w:trPr>
          <w:trHeight w:val="31680"/>
          <w:tblCellSpacing w:w="0" w:type="dxa"/>
        </w:trPr>
        <w:tc>
          <w:tcPr>
            <w:tcW w:w="4989" w:type="pct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5587D" w:rsidRPr="00C5587D" w:rsidRDefault="00C5587D" w:rsidP="00C5587D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5587D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i/>
                <w:iCs/>
                <w:color w:val="404040"/>
                <w:sz w:val="32"/>
                <w:szCs w:val="32"/>
                <w:lang w:eastAsia="ru-RU"/>
              </w:rPr>
              <w:t>ПАМЯТКА ЮНОГО ПЕШЕХОДА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32"/>
                <w:szCs w:val="32"/>
                <w:lang w:eastAsia="ru-RU"/>
              </w:rPr>
              <w:t>ЗНАЙ! ПОМНИ! СОБЛЮДАЙ!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Прежде чем перейти дорогу, убедись в отсутствии транспортных средств на проезжей части. Будь внимателен!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2.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Переходи дорогу только по пешеходному переходу.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3.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4.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5.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На загородной дороге пешеходы должны идти навстречу движению транспорта по обочине.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6.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Обходить автобус, троллейбус и трамвай опасно как спереди, так и сзади! Дождись, когда он отъедет от остановки и дорога будет хорошо просматриваться в обе стороны.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7.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8.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 xml:space="preserve">Играть на проезжей части категорически 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lastRenderedPageBreak/>
              <w:t>ЗАПРЕЩЕНО!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32"/>
                <w:szCs w:val="32"/>
                <w:lang w:eastAsia="ru-RU"/>
              </w:rPr>
              <w:t>ПОМНИ! Нарушение Правил дорожного движения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32"/>
                <w:szCs w:val="32"/>
                <w:lang w:eastAsia="ru-RU"/>
              </w:rPr>
              <w:t>и личной безопасности ведет к трагедии!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23598806" wp14:editId="3CC403FB">
                  <wp:extent cx="4419600" cy="2590800"/>
                  <wp:effectExtent l="0" t="0" r="0" b="0"/>
                  <wp:docPr id="1" name="Рисунок 1" descr="https://solginskaysoh86.edusite.ru/images/clip_image0n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olginskaysoh86.edusite.ru/images/clip_image0n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i/>
                <w:iCs/>
                <w:color w:val="404040"/>
                <w:sz w:val="32"/>
                <w:szCs w:val="32"/>
                <w:lang w:eastAsia="ru-RU"/>
              </w:rPr>
              <w:t>ПАМЯТКА ЮНОГО ПЕШЕХОДА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32"/>
                <w:szCs w:val="32"/>
                <w:lang w:eastAsia="ru-RU"/>
              </w:rPr>
              <w:t>ЗНАЙ! ПОМНИ! СОБЛЮДАЙ!</w:t>
            </w:r>
          </w:p>
          <w:p w:rsidR="00C5587D" w:rsidRPr="00C5587D" w:rsidRDefault="00C5587D" w:rsidP="00C5587D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9.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Прежде чем перейти дорогу, убедись в отсутствии транспортных средств на проезжей части. Будь внимателен!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10.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Переходи дорогу только по пешеходному переходу.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11.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12.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 xml:space="preserve">При отсутствии пешеходного перехода переходи дорогу в местах, где она хорошо просматривается в обе стороны. Дорогу, где нет пешеходного перехода, 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lastRenderedPageBreak/>
              <w:t>нужно переходить особенно внимательно, под прямым углом к проезжей части.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13.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На загородной дороге пешеходы должны идти навстречу движению транспорта по обочине.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14.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Обходить автобус, троллейбус и трамвай опасно как спереди, так и сзади! Дождись, когда он отъедет от остановки и дорога будет хорошо просматриваться в обе стороны.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15.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Катайся на велосипеде в специально отведенных для этого местах. Детям до 14 лет выезжать на проезжую часть на велосипеде ЗАПРЕЩЕНО.</w:t>
            </w:r>
          </w:p>
          <w:p w:rsidR="00C5587D" w:rsidRPr="00C5587D" w:rsidRDefault="00C5587D" w:rsidP="00C5587D">
            <w:pPr>
              <w:spacing w:after="150" w:line="240" w:lineRule="auto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720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16.</w:t>
            </w:r>
            <w:r w:rsidRPr="00C5587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             </w:t>
            </w:r>
            <w:r w:rsidRPr="00C5587D">
              <w:rPr>
                <w:rFonts w:ascii="Verdana" w:eastAsia="Times New Roman" w:hAnsi="Verdana" w:cs="Tahoma"/>
                <w:color w:val="404040"/>
                <w:sz w:val="32"/>
                <w:szCs w:val="32"/>
                <w:lang w:eastAsia="ru-RU"/>
              </w:rPr>
              <w:t>Играть на проезжей части категорически ЗАПРЕЩЕНО!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16"/>
                <w:szCs w:val="16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32"/>
                <w:szCs w:val="32"/>
                <w:lang w:eastAsia="ru-RU"/>
              </w:rPr>
              <w:t>ПОМНИ! Нарушение Правил дорожного движения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C5587D">
              <w:rPr>
                <w:rFonts w:ascii="Verdana" w:eastAsia="Times New Roman" w:hAnsi="Verdana" w:cs="Tahoma"/>
                <w:b/>
                <w:bCs/>
                <w:color w:val="404040"/>
                <w:sz w:val="32"/>
                <w:szCs w:val="32"/>
                <w:lang w:eastAsia="ru-RU"/>
              </w:rPr>
              <w:t>и личной безопасности ведет к трагедии!</w:t>
            </w:r>
          </w:p>
          <w:p w:rsid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  <w:p w:rsid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  <w:p w:rsid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  <w:p w:rsid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  <w:p w:rsidR="00C5587D" w:rsidRDefault="00C5587D" w:rsidP="00C5587D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  <w:p w:rsid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  <w:p w:rsidR="00C5587D" w:rsidRPr="00C5587D" w:rsidRDefault="00C5587D" w:rsidP="00C5587D">
            <w:pPr>
              <w:shd w:val="clear" w:color="auto" w:fill="FFFFFF"/>
              <w:spacing w:before="100" w:beforeAutospacing="1" w:after="144" w:line="420" w:lineRule="atLeast"/>
              <w:jc w:val="center"/>
              <w:outlineLvl w:val="0"/>
              <w:rPr>
                <w:rFonts w:ascii="headerFont" w:eastAsia="Times New Roman" w:hAnsi="headerFont" w:cs="Times New Roman"/>
                <w:color w:val="999999"/>
                <w:kern w:val="36"/>
                <w:sz w:val="48"/>
                <w:szCs w:val="48"/>
                <w:lang w:eastAsia="ru-RU"/>
              </w:rPr>
            </w:pPr>
            <w:r w:rsidRPr="00C5587D">
              <w:rPr>
                <w:rFonts w:ascii="headerFont" w:eastAsia="Times New Roman" w:hAnsi="headerFont" w:cs="Times New Roman"/>
                <w:color w:val="999999"/>
                <w:kern w:val="36"/>
                <w:sz w:val="48"/>
                <w:szCs w:val="48"/>
                <w:lang w:eastAsia="ru-RU"/>
              </w:rPr>
              <w:t>Памятка для школьника по ПДД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jc w:val="center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Arial Black" w:eastAsia="Times New Roman" w:hAnsi="Arial Black" w:cs="Times New Roman"/>
                <w:color w:val="0000FF"/>
                <w:sz w:val="27"/>
                <w:szCs w:val="27"/>
                <w:lang w:eastAsia="ru-RU"/>
              </w:rPr>
              <w:t>Памятка для школьника по ПДД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t>Правила поведения на тротуаре.</w:t>
            </w:r>
          </w:p>
          <w:p w:rsidR="00C5587D" w:rsidRPr="00C5587D" w:rsidRDefault="00C5587D" w:rsidP="00C5587D">
            <w:pPr>
              <w:numPr>
                <w:ilvl w:val="0"/>
                <w:numId w:val="1"/>
              </w:numPr>
              <w:shd w:val="clear" w:color="auto" w:fill="FFFFFF"/>
              <w:spacing w:after="135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Иди по тротуару, придерживаясь правой стороны.</w:t>
            </w:r>
          </w:p>
          <w:p w:rsidR="00C5587D" w:rsidRPr="00C5587D" w:rsidRDefault="00C5587D" w:rsidP="00C5587D">
            <w:pPr>
              <w:numPr>
                <w:ilvl w:val="0"/>
                <w:numId w:val="1"/>
              </w:numPr>
              <w:shd w:val="clear" w:color="auto" w:fill="FFFFFF"/>
              <w:spacing w:after="135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Передвигайся по тротуару спокойным шагом. Не беги и не создавай помех другим пешеходам.</w:t>
            </w:r>
          </w:p>
          <w:p w:rsidR="00C5587D" w:rsidRPr="00C5587D" w:rsidRDefault="00C5587D" w:rsidP="00C5587D">
            <w:pPr>
              <w:numPr>
                <w:ilvl w:val="0"/>
                <w:numId w:val="1"/>
              </w:numPr>
              <w:shd w:val="clear" w:color="auto" w:fill="FFFFFF"/>
              <w:spacing w:after="135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Двигаться по тротуару надо не более, чем два человека в ряд.</w:t>
            </w:r>
          </w:p>
          <w:p w:rsidR="00C5587D" w:rsidRPr="00C5587D" w:rsidRDefault="00C5587D" w:rsidP="00C5587D">
            <w:pPr>
              <w:numPr>
                <w:ilvl w:val="0"/>
                <w:numId w:val="1"/>
              </w:numPr>
              <w:shd w:val="clear" w:color="auto" w:fill="FFFFFF"/>
              <w:spacing w:after="135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lastRenderedPageBreak/>
              <w:t>Обходи препятствие на тротуаре, не выходя на проезжую часть.</w:t>
            </w:r>
          </w:p>
          <w:p w:rsidR="00C5587D" w:rsidRPr="00C5587D" w:rsidRDefault="00C5587D" w:rsidP="00C5587D">
            <w:pPr>
              <w:numPr>
                <w:ilvl w:val="0"/>
                <w:numId w:val="1"/>
              </w:numPr>
              <w:shd w:val="clear" w:color="auto" w:fill="FFFFFF"/>
              <w:spacing w:after="135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Не играй и не балуйся на тротуаре.</w:t>
            </w:r>
          </w:p>
          <w:p w:rsidR="00C5587D" w:rsidRPr="00C5587D" w:rsidRDefault="00C5587D" w:rsidP="00C558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      </w:r>
          </w:p>
          <w:p w:rsidR="00C5587D" w:rsidRPr="00C5587D" w:rsidRDefault="00C5587D" w:rsidP="00C558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t>Правила перехода проезжей части по нерегулируемому пешеходному переходу </w:t>
            </w: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br/>
            </w: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(без светофора).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Перед началом перехода остановись на краю тротуара, чтобы осмотреться.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Посмотри налево и направо. Пропусти все близко движущиеся транспортные средства.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Убедись, что все водители тебя заметили и остановили транспортные средства для перехода пешеходов.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Пересекай проезжую часть быстрым шагом, но не беги.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Переходи проезжую часть под прямым углом к тротуару, а не наискосок.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Не прекращай наблюдать во время перехода за транспортными средствами слева, а на другой половине дороги – справа.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Необходимо рассчитать переход дороги так, чтобы не останавливаться на середине дороги – это опасно.</w:t>
            </w:r>
          </w:p>
          <w:p w:rsidR="00C5587D" w:rsidRPr="00C5587D" w:rsidRDefault="00C5587D" w:rsidP="00C558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t>Правила перехода проезжей части по регулируемому пешеходному переходу </w:t>
            </w: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br/>
            </w: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(со светофором).</w:t>
            </w:r>
          </w:p>
          <w:p w:rsidR="00C5587D" w:rsidRPr="00C5587D" w:rsidRDefault="00C5587D" w:rsidP="00C558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Перед началом перехода остановись на краю тротуара, чтобы осмотреться.</w:t>
            </w:r>
          </w:p>
          <w:p w:rsidR="00C5587D" w:rsidRPr="00C5587D" w:rsidRDefault="00C5587D" w:rsidP="00C558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Дождись зеленого сигнала светофора.</w:t>
            </w:r>
          </w:p>
          <w:p w:rsidR="00C5587D" w:rsidRPr="00C5587D" w:rsidRDefault="00C5587D" w:rsidP="00C558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      </w:r>
          </w:p>
          <w:p w:rsidR="00C5587D" w:rsidRPr="00C5587D" w:rsidRDefault="00C5587D" w:rsidP="00C558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Иди быстро, но не беги.</w:t>
            </w:r>
          </w:p>
          <w:p w:rsidR="00C5587D" w:rsidRPr="00C5587D" w:rsidRDefault="00C5587D" w:rsidP="00C558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Знай, что для пешехода желтый сигнал светофора – запрещающий.</w:t>
            </w:r>
          </w:p>
          <w:p w:rsidR="00C5587D" w:rsidRPr="00C5587D" w:rsidRDefault="00C5587D" w:rsidP="00C558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Не начинай переход проезжей части на зеленый мигающий сигнал светофора.</w:t>
            </w:r>
          </w:p>
          <w:p w:rsidR="00C5587D" w:rsidRPr="00C5587D" w:rsidRDefault="00C5587D" w:rsidP="00C558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 xml:space="preserve">Не прекращай наблюдать во время перехода за автомобилями, которые </w:t>
            </w: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lastRenderedPageBreak/>
              <w:t>могут совершить поворот, проезжая через пешеходный переход.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t>Правила перехода проезжей части при выходе из автобуса.</w:t>
            </w:r>
          </w:p>
          <w:p w:rsidR="00C5587D" w:rsidRPr="00C5587D" w:rsidRDefault="00C5587D" w:rsidP="00C5587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Выйдя из автобуса или троллейбуса, иди к пешеходному переходу и, соблюдая правила безопасности, переходи дорогу.</w:t>
            </w:r>
          </w:p>
          <w:p w:rsidR="00C5587D" w:rsidRPr="00C5587D" w:rsidRDefault="00C5587D" w:rsidP="00C5587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Нельзя ожидать автобус на проезжей части.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t>Правила для пассажиров.</w:t>
            </w:r>
          </w:p>
          <w:p w:rsidR="00C5587D" w:rsidRPr="00C5587D" w:rsidRDefault="00C5587D" w:rsidP="00C558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Находясь в салоне автомобиля, все пассажиры должны пристегнуться ремнями</w:t>
            </w:r>
          </w:p>
          <w:p w:rsidR="00C5587D" w:rsidRPr="00C5587D" w:rsidRDefault="00C5587D" w:rsidP="00C558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безопасности, а малыши должны находиться в специальных автокреслах.</w:t>
            </w:r>
          </w:p>
          <w:p w:rsidR="00C5587D" w:rsidRPr="00C5587D" w:rsidRDefault="00C5587D" w:rsidP="00C558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Находиться на переднем сидении легкового автомобиля без специальных детских</w:t>
            </w:r>
          </w:p>
          <w:p w:rsidR="00C5587D" w:rsidRPr="00C5587D" w:rsidRDefault="00C5587D" w:rsidP="00C558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удерживающих устройств разрешается только с 12-летнего возраста.</w:t>
            </w:r>
          </w:p>
          <w:p w:rsidR="00C5587D" w:rsidRPr="00C5587D" w:rsidRDefault="00C5587D" w:rsidP="00C558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Выходи из автомобиля при его полной остановке только на сторону тротуара или обочины.</w:t>
            </w:r>
          </w:p>
          <w:p w:rsidR="00C5587D" w:rsidRPr="00C5587D" w:rsidRDefault="00C5587D" w:rsidP="00C558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Находясь в салоне автобуса (троллейбуса), держись за поручни, чтобы не упасть в случае резкого торможения.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t>Правила для велосипедистов</w:t>
            </w: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.</w:t>
            </w:r>
          </w:p>
          <w:p w:rsidR="00C5587D" w:rsidRPr="00C5587D" w:rsidRDefault="00C5587D" w:rsidP="00C558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Выезжать на проезжую часть на велосипеде можно только с 14 лет, изучив правила дорожного движения для водителей.</w:t>
            </w:r>
          </w:p>
          <w:p w:rsidR="00C5587D" w:rsidRPr="00C5587D" w:rsidRDefault="00C5587D" w:rsidP="00C558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До достижения возраста 14 лет кататься на велосипедах можно только в специально отведенных местах – стадионах, парках.</w:t>
            </w:r>
          </w:p>
          <w:p w:rsidR="00C5587D" w:rsidRPr="00C5587D" w:rsidRDefault="00C5587D" w:rsidP="00C558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Перед началом выезда на велосипеде необходимо проверить тормоза, рулевое управление, звонок, катафоты, шины.</w:t>
            </w:r>
          </w:p>
          <w:p w:rsidR="00C5587D" w:rsidRPr="00C5587D" w:rsidRDefault="00C5587D" w:rsidP="00C558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Велосипеды должны двигаться только по крайней правой полосе в один ряд или по обочине.</w:t>
            </w:r>
          </w:p>
          <w:p w:rsidR="00C5587D" w:rsidRPr="00C5587D" w:rsidRDefault="00C5587D" w:rsidP="00C558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Велосипедистам запрещается ездить, не держась за руль хотя бы одной рукой.</w:t>
            </w:r>
          </w:p>
          <w:p w:rsidR="00C5587D" w:rsidRPr="00C5587D" w:rsidRDefault="00C5587D" w:rsidP="00C558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Безопаснее при езде на велосипеде надевать велосипедный шлем и средства защиты (наколенники, налокотники).</w:t>
            </w:r>
          </w:p>
          <w:p w:rsidR="00C5587D" w:rsidRPr="00C5587D" w:rsidRDefault="00C5587D" w:rsidP="00C558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Водителям велосипедов запрещается перевозить пассажиров.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b/>
                <w:bCs/>
                <w:i/>
                <w:iCs/>
                <w:color w:val="000033"/>
                <w:sz w:val="20"/>
                <w:szCs w:val="20"/>
                <w:lang w:eastAsia="ru-RU"/>
              </w:rPr>
              <w:t>Правила для водителей мопедов (скутеров).</w:t>
            </w:r>
          </w:p>
          <w:p w:rsidR="00C5587D" w:rsidRPr="00C5587D" w:rsidRDefault="00C5587D" w:rsidP="00C5587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Управлять скутером (мопедом) по дорогам разрешается только с 16 лет, изучив правила дорожного движения для водителей.</w:t>
            </w:r>
          </w:p>
          <w:p w:rsidR="00C5587D" w:rsidRPr="00C5587D" w:rsidRDefault="00C5587D" w:rsidP="00C5587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Двигаться по дороге на скутере можно только в застегнутом мотошлеме.</w:t>
            </w:r>
          </w:p>
          <w:p w:rsidR="00C5587D" w:rsidRPr="00C5587D" w:rsidRDefault="00C5587D" w:rsidP="00C5587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Скутеры (мопеды) должны двигаться только по крайней правой полосе в один ряд.</w:t>
            </w:r>
          </w:p>
          <w:p w:rsidR="00C5587D" w:rsidRPr="00C5587D" w:rsidRDefault="00C5587D" w:rsidP="00C5587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432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Водителям скутеров (мопедов) запрещается перевозить пассажиров.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7"/>
                <w:szCs w:val="27"/>
                <w:lang w:eastAsia="ru-RU"/>
              </w:rPr>
              <w:t> 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jc w:val="center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Arial Black" w:eastAsia="Times New Roman" w:hAnsi="Arial Black" w:cs="Times New Roman"/>
                <w:color w:val="000033"/>
                <w:sz w:val="27"/>
                <w:szCs w:val="27"/>
                <w:lang w:eastAsia="ru-RU"/>
              </w:rPr>
              <w:lastRenderedPageBreak/>
              <w:t>ПОМНИ! О своей безопасности пешеход, пассажир и водитель должен заботиться сам.</w:t>
            </w:r>
          </w:p>
          <w:p w:rsidR="00C5587D" w:rsidRPr="00C5587D" w:rsidRDefault="00C5587D" w:rsidP="00C5587D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</w:pPr>
            <w:r w:rsidRPr="00C5587D">
              <w:rPr>
                <w:rFonts w:ascii="Helvetica" w:eastAsia="Times New Roman" w:hAnsi="Helvetica" w:cs="Times New Roman"/>
                <w:color w:val="000033"/>
                <w:sz w:val="20"/>
                <w:szCs w:val="20"/>
                <w:lang w:eastAsia="ru-RU"/>
              </w:rPr>
              <w:t> </w:t>
            </w:r>
          </w:p>
          <w:p w:rsidR="00C5587D" w:rsidRPr="00C5587D" w:rsidRDefault="00C5587D" w:rsidP="00C5587D">
            <w:pPr>
              <w:spacing w:after="150" w:line="240" w:lineRule="auto"/>
              <w:ind w:left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C5587D" w:rsidRPr="00C5587D" w:rsidRDefault="00C5587D" w:rsidP="00C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670" w:rsidRDefault="00905670"/>
    <w:sectPr w:rsidR="0090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E6"/>
    <w:multiLevelType w:val="multilevel"/>
    <w:tmpl w:val="BC2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97067"/>
    <w:multiLevelType w:val="multilevel"/>
    <w:tmpl w:val="F97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3E26F3"/>
    <w:multiLevelType w:val="multilevel"/>
    <w:tmpl w:val="FE3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FF0924"/>
    <w:multiLevelType w:val="multilevel"/>
    <w:tmpl w:val="9B8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E944FB"/>
    <w:multiLevelType w:val="multilevel"/>
    <w:tmpl w:val="143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E23EE5"/>
    <w:multiLevelType w:val="multilevel"/>
    <w:tmpl w:val="0B82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2700AE"/>
    <w:multiLevelType w:val="multilevel"/>
    <w:tmpl w:val="9080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C3"/>
    <w:rsid w:val="007A77C3"/>
    <w:rsid w:val="00905670"/>
    <w:rsid w:val="009104EC"/>
    <w:rsid w:val="00C5587D"/>
    <w:rsid w:val="00C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</dc:creator>
  <cp:keywords/>
  <dc:description/>
  <cp:lastModifiedBy>User</cp:lastModifiedBy>
  <cp:revision>6</cp:revision>
  <dcterms:created xsi:type="dcterms:W3CDTF">2021-09-23T12:49:00Z</dcterms:created>
  <dcterms:modified xsi:type="dcterms:W3CDTF">2021-09-23T13:13:00Z</dcterms:modified>
</cp:coreProperties>
</file>