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6E" w:rsidRPr="008D146E" w:rsidRDefault="008D146E" w:rsidP="008D146E">
      <w:pPr>
        <w:spacing w:after="0" w:line="240" w:lineRule="auto"/>
        <w:jc w:val="center"/>
        <w:rPr>
          <w:rFonts w:ascii="Times New Roman" w:eastAsia="Times New Roman" w:hAnsi="Times New Roman" w:cs="Times New Roman"/>
          <w:sz w:val="28"/>
          <w:szCs w:val="28"/>
          <w:lang w:eastAsia="ru-RU"/>
        </w:rPr>
      </w:pPr>
    </w:p>
    <w:p w:rsidR="008D146E" w:rsidRPr="008D146E" w:rsidRDefault="008D146E" w:rsidP="008D146E">
      <w:pPr>
        <w:spacing w:after="0" w:line="240" w:lineRule="auto"/>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П О Л О Ж Е Н И Е</w:t>
      </w:r>
    </w:p>
    <w:p w:rsidR="008D146E" w:rsidRPr="008D146E" w:rsidRDefault="008D146E" w:rsidP="008D146E">
      <w:pPr>
        <w:spacing w:after="0" w:line="240" w:lineRule="auto"/>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о проведении городской воспитательной акции</w:t>
      </w:r>
    </w:p>
    <w:p w:rsidR="008D146E" w:rsidRPr="008D146E" w:rsidRDefault="008D146E" w:rsidP="008D146E">
      <w:pPr>
        <w:spacing w:after="0" w:line="240" w:lineRule="auto"/>
        <w:jc w:val="center"/>
        <w:rPr>
          <w:rFonts w:ascii="Times New Roman" w:eastAsia="Times New Roman" w:hAnsi="Times New Roman" w:cs="Times New Roman"/>
          <w:b/>
          <w:sz w:val="28"/>
          <w:szCs w:val="28"/>
          <w:lang w:eastAsia="ru-RU"/>
        </w:rPr>
      </w:pPr>
      <w:r w:rsidRPr="008D146E">
        <w:rPr>
          <w:rFonts w:ascii="Times New Roman" w:eastAsia="Times New Roman" w:hAnsi="Times New Roman" w:cs="Times New Roman"/>
          <w:noProof/>
          <w:sz w:val="28"/>
          <w:szCs w:val="28"/>
          <w:lang w:eastAsia="ru-RU"/>
        </w:rPr>
        <w:t>«Главная в мире профессия – быть Человеком!»</w:t>
      </w:r>
    </w:p>
    <w:p w:rsidR="008D146E" w:rsidRPr="008D146E" w:rsidRDefault="008D146E" w:rsidP="008D146E">
      <w:pPr>
        <w:spacing w:after="0" w:line="240" w:lineRule="auto"/>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1.Общие положения</w:t>
      </w:r>
    </w:p>
    <w:p w:rsidR="008D146E" w:rsidRPr="008D146E" w:rsidRDefault="008D146E" w:rsidP="008D146E">
      <w:pPr>
        <w:spacing w:after="0" w:line="240" w:lineRule="auto"/>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426"/>
        <w:jc w:val="both"/>
        <w:rPr>
          <w:rFonts w:ascii="Times New Roman" w:eastAsia="Times New Roman" w:hAnsi="Times New Roman" w:cs="Times New Roman"/>
          <w:b/>
          <w:sz w:val="28"/>
          <w:szCs w:val="28"/>
          <w:lang w:eastAsia="ru-RU"/>
        </w:rPr>
      </w:pPr>
      <w:r w:rsidRPr="008D146E">
        <w:rPr>
          <w:rFonts w:ascii="Times New Roman" w:eastAsia="Times New Roman" w:hAnsi="Times New Roman" w:cs="Times New Roman"/>
          <w:sz w:val="28"/>
          <w:szCs w:val="28"/>
          <w:lang w:eastAsia="ru-RU"/>
        </w:rPr>
        <w:t xml:space="preserve">        Городская воспитательная акция </w:t>
      </w:r>
      <w:r w:rsidRPr="008D146E">
        <w:rPr>
          <w:rFonts w:ascii="Times New Roman" w:eastAsia="Times New Roman" w:hAnsi="Times New Roman" w:cs="Times New Roman"/>
          <w:noProof/>
          <w:sz w:val="28"/>
          <w:szCs w:val="28"/>
          <w:lang w:eastAsia="ru-RU"/>
        </w:rPr>
        <w:t>«Главная в мире профессия – быть Человеком!»</w:t>
      </w:r>
      <w:r w:rsidRPr="008D146E">
        <w:rPr>
          <w:rFonts w:ascii="Times New Roman" w:eastAsia="Times New Roman" w:hAnsi="Times New Roman" w:cs="Times New Roman"/>
          <w:b/>
          <w:sz w:val="28"/>
          <w:szCs w:val="28"/>
          <w:lang w:eastAsia="ru-RU"/>
        </w:rPr>
        <w:t xml:space="preserve"> </w:t>
      </w:r>
      <w:r w:rsidRPr="008D146E">
        <w:rPr>
          <w:rFonts w:ascii="Times New Roman" w:eastAsia="Times New Roman" w:hAnsi="Times New Roman" w:cs="Times New Roman"/>
          <w:sz w:val="28"/>
          <w:szCs w:val="28"/>
          <w:lang w:eastAsia="ru-RU"/>
        </w:rPr>
        <w:t xml:space="preserve">(далее </w:t>
      </w:r>
      <w:r w:rsidRPr="008D146E">
        <w:rPr>
          <w:rFonts w:ascii="Times New Roman" w:eastAsia="Calibri" w:hAnsi="Times New Roman" w:cs="Times New Roman"/>
          <w:sz w:val="28"/>
          <w:szCs w:val="28"/>
          <w:lang w:eastAsia="ru-RU"/>
        </w:rPr>
        <w:t>−</w:t>
      </w:r>
      <w:r w:rsidRPr="008D146E">
        <w:rPr>
          <w:rFonts w:ascii="Times New Roman" w:eastAsia="Times New Roman" w:hAnsi="Times New Roman" w:cs="Times New Roman"/>
          <w:sz w:val="28"/>
          <w:szCs w:val="28"/>
          <w:lang w:eastAsia="ru-RU"/>
        </w:rPr>
        <w:t xml:space="preserve"> Акция) проводится в соответствии со Стратегией развития воспитания в Российской Федерации на период  до 2025 года, утвержденной распоряжением Правительства Российской Федерации  от 29.05.2015 № 996-рс, Федеральным законом «О внесении изменений в Федеральный закон «Об образовании в Российской Федерации» по вопросам воспитания обучающихся» №304-ФЗ от 31.07.2020, Указом Президента  Российской Федерации от 7 мая 2018 г. № 204 «О национальных ценностях и стратегических задачах  развития российской Федерации на период до 2024 года, муниципальной программой «Развитие образования города Липецка», проектом системы образования «Воспитание человека: ценности, актуальные практики, пространство взаимодействия», планом работы департамента образования администрации города Липецка на 2021-2022 учебный год в целях повышения эффективности воспитательной деятельности в системе образования города Липецка, воспитания общечеловеческих ценностей, чувства сопричастности к судьбе своей родины, формирования у обучающихся стабильной системы нравственных и смысловых установок, позволяющих укрепить статус семьи, способности противостоять негативным социальным явлениям общества, повышения социальной активности участников образовательных отношений. Акция отражает социальный заказ участников образовательных отношений, выявленный по результатам интерактивного опроса на официальном сайте департамента образования.</w:t>
      </w:r>
    </w:p>
    <w:p w:rsidR="008D146E" w:rsidRPr="008D146E" w:rsidRDefault="008D146E" w:rsidP="008D146E">
      <w:pPr>
        <w:spacing w:after="0" w:line="240" w:lineRule="auto"/>
        <w:ind w:left="426" w:firstLine="141"/>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Организатором Акции выступает департамент образования администрации города Липецка.</w:t>
      </w:r>
    </w:p>
    <w:p w:rsidR="008D146E" w:rsidRPr="008D146E" w:rsidRDefault="008D146E" w:rsidP="008D146E">
      <w:pPr>
        <w:spacing w:after="0" w:line="240" w:lineRule="auto"/>
        <w:ind w:left="284"/>
        <w:jc w:val="center"/>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284"/>
        <w:jc w:val="center"/>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284"/>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2. Задачи Акции</w:t>
      </w:r>
    </w:p>
    <w:p w:rsidR="008D146E" w:rsidRPr="008D146E" w:rsidRDefault="008D146E" w:rsidP="008D146E">
      <w:pPr>
        <w:spacing w:after="0" w:line="240" w:lineRule="auto"/>
        <w:ind w:left="284"/>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426"/>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Основные задачи Акции:</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w:t>
      </w:r>
      <w:r w:rsidRPr="008D146E">
        <w:rPr>
          <w:rFonts w:ascii="Times New Roman" w:eastAsia="Times New Roman" w:hAnsi="Times New Roman" w:cs="Times New Roman"/>
          <w:spacing w:val="-5"/>
          <w:sz w:val="28"/>
          <w:szCs w:val="28"/>
          <w:lang w:eastAsia="ru-RU"/>
        </w:rPr>
        <w:t xml:space="preserve">содействовать формированию у обучающихся общечеловеческих ценностей, гражданской идентичности, </w:t>
      </w:r>
      <w:r w:rsidRPr="008D146E">
        <w:rPr>
          <w:rFonts w:ascii="Times New Roman" w:eastAsia="Times New Roman" w:hAnsi="Times New Roman" w:cs="Times New Roman"/>
          <w:sz w:val="28"/>
          <w:szCs w:val="28"/>
          <w:lang w:eastAsia="ru-RU"/>
        </w:rPr>
        <w:t xml:space="preserve">глубокого уважения к культурному наследию и историческому прошлому своего края, </w:t>
      </w:r>
      <w:r w:rsidRPr="008D146E">
        <w:rPr>
          <w:rFonts w:ascii="Times New Roman" w:eastAsia="Times New Roman" w:hAnsi="Times New Roman" w:cs="Times New Roman"/>
          <w:spacing w:val="-5"/>
          <w:sz w:val="28"/>
          <w:szCs w:val="28"/>
          <w:lang w:eastAsia="ru-RU"/>
        </w:rPr>
        <w:t>распространению в обществе социально значимых общечеловеческих ценностей, взглядов и убеждений</w:t>
      </w:r>
      <w:r w:rsidRPr="008D146E">
        <w:rPr>
          <w:rFonts w:ascii="Times New Roman" w:eastAsia="Times New Roman" w:hAnsi="Times New Roman" w:cs="Times New Roman"/>
          <w:sz w:val="28"/>
          <w:szCs w:val="28"/>
          <w:lang w:eastAsia="ru-RU"/>
        </w:rPr>
        <w:t>;</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создать условия для духовно-нравственного совершенствования, </w:t>
      </w:r>
      <w:r w:rsidRPr="008D146E">
        <w:rPr>
          <w:rFonts w:ascii="Times New Roman" w:eastAsia="Times New Roman" w:hAnsi="Times New Roman" w:cs="Times New Roman"/>
          <w:sz w:val="28"/>
          <w:szCs w:val="28"/>
          <w:shd w:val="clear" w:color="auto" w:fill="FFFFFF"/>
          <w:lang w:eastAsia="ru-RU"/>
        </w:rPr>
        <w:t>самореализации</w:t>
      </w:r>
      <w:r w:rsidRPr="008D146E">
        <w:rPr>
          <w:rFonts w:ascii="Times New Roman" w:eastAsia="Times New Roman" w:hAnsi="Times New Roman" w:cs="Times New Roman"/>
          <w:sz w:val="28"/>
          <w:szCs w:val="28"/>
          <w:lang w:eastAsia="ru-RU"/>
        </w:rPr>
        <w:t xml:space="preserve"> обучающихся, основанных на общечеловеческих ценностях и гражданской идентификации, </w:t>
      </w:r>
      <w:r w:rsidRPr="008D146E">
        <w:rPr>
          <w:rFonts w:ascii="Times New Roman" w:eastAsia="Times New Roman" w:hAnsi="Times New Roman" w:cs="Times New Roman"/>
          <w:sz w:val="28"/>
          <w:szCs w:val="28"/>
          <w:shd w:val="clear" w:color="auto" w:fill="FFFFFF"/>
          <w:lang w:eastAsia="ru-RU"/>
        </w:rPr>
        <w:t>самоорганизации для решения социальных задач</w:t>
      </w:r>
      <w:r w:rsidRPr="008D146E">
        <w:rPr>
          <w:rFonts w:ascii="Times New Roman" w:eastAsia="Times New Roman" w:hAnsi="Times New Roman" w:cs="Times New Roman"/>
          <w:sz w:val="28"/>
          <w:szCs w:val="28"/>
          <w:lang w:eastAsia="ru-RU"/>
        </w:rPr>
        <w:t xml:space="preserve">; </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создать благоприятные условия для личностного роста и реализации творческого потенциала обучающихся;</w:t>
      </w:r>
      <w:r w:rsidRPr="008D146E">
        <w:rPr>
          <w:rFonts w:ascii="Times New Roman" w:eastAsia="Times New Roman" w:hAnsi="Times New Roman" w:cs="Times New Roman"/>
          <w:sz w:val="28"/>
          <w:szCs w:val="28"/>
          <w:shd w:val="clear" w:color="auto" w:fill="FFFFFF"/>
          <w:lang w:eastAsia="ru-RU"/>
        </w:rPr>
        <w:t xml:space="preserve"> </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способствовать вовлечению родителей (законных представителей) обучающихся в совместную деятельность с педагогами и детьми, направленную на улучшение жизни в социуме;</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lastRenderedPageBreak/>
        <w:t>-  обеспечить формирование единого воспитательного пространства города Липецка через привлечение к сотрудничеству общественных организаций и представителей структур межведомственного взаимодействия.</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426" w:hanging="1620"/>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3. Участники Акции</w:t>
      </w:r>
    </w:p>
    <w:p w:rsidR="008D146E" w:rsidRPr="008D146E" w:rsidRDefault="008D146E" w:rsidP="008D146E">
      <w:pPr>
        <w:spacing w:after="0" w:line="240" w:lineRule="auto"/>
        <w:ind w:left="426" w:hanging="1620"/>
        <w:jc w:val="center"/>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В Акции принимают участие обучающиеся, их родители (законные представители) и педагоги.</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В рамках реализации Акции партнерами департамента образования выступают отдел по работе с молодёжью администрации города Липецка, Ассамблея родительской общественности, общественные организации города Липецка и Липецкой области (по согласованию).</w:t>
      </w:r>
    </w:p>
    <w:p w:rsidR="008D146E" w:rsidRPr="008D146E" w:rsidRDefault="008D146E" w:rsidP="008D146E">
      <w:pPr>
        <w:spacing w:after="0" w:line="240" w:lineRule="auto"/>
        <w:ind w:left="426" w:firstLine="709"/>
        <w:jc w:val="both"/>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426"/>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4. Содержание и порядок проведения Акции</w:t>
      </w:r>
    </w:p>
    <w:p w:rsidR="008D146E" w:rsidRPr="008D146E" w:rsidRDefault="008D146E" w:rsidP="008D146E">
      <w:pPr>
        <w:spacing w:after="0" w:line="240" w:lineRule="auto"/>
        <w:ind w:left="426"/>
        <w:jc w:val="both"/>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В ходе Акции реализуются</w:t>
      </w:r>
      <w:r w:rsidRPr="008D146E">
        <w:rPr>
          <w:rFonts w:ascii="Times New Roman" w:eastAsia="Times New Roman" w:hAnsi="Times New Roman" w:cs="Times New Roman"/>
          <w:sz w:val="28"/>
          <w:szCs w:val="28"/>
          <w:shd w:val="clear" w:color="auto" w:fill="FFFFFF"/>
          <w:lang w:eastAsia="ru-RU"/>
        </w:rPr>
        <w:t xml:space="preserve"> 5 </w:t>
      </w:r>
      <w:r w:rsidRPr="008D146E">
        <w:rPr>
          <w:rFonts w:ascii="Times New Roman" w:eastAsia="Times New Roman" w:hAnsi="Times New Roman" w:cs="Times New Roman"/>
          <w:sz w:val="28"/>
          <w:szCs w:val="28"/>
          <w:lang w:eastAsia="ru-RU"/>
        </w:rPr>
        <w:t xml:space="preserve">самостоятельных проектов, объединенных идеей </w:t>
      </w:r>
      <w:r w:rsidRPr="008D146E">
        <w:rPr>
          <w:rFonts w:ascii="Times New Roman" w:eastAsia="Times New Roman" w:hAnsi="Times New Roman" w:cs="Times New Roman"/>
          <w:sz w:val="28"/>
          <w:szCs w:val="28"/>
          <w:shd w:val="clear" w:color="auto" w:fill="FEFEFE"/>
          <w:lang w:eastAsia="ru-RU"/>
        </w:rPr>
        <w:t>воспитания гармонично развитой и социально ответственной личности на основе базовых национальных ценностей.</w:t>
      </w:r>
      <w:r w:rsidRPr="008D146E">
        <w:rPr>
          <w:rFonts w:ascii="Times New Roman" w:eastAsia="Times New Roman" w:hAnsi="Times New Roman" w:cs="Times New Roman"/>
          <w:sz w:val="28"/>
          <w:szCs w:val="28"/>
          <w:lang w:eastAsia="ru-RU"/>
        </w:rPr>
        <w:t xml:space="preserve"> Проекты включают в себя конкурсные программы и Дни единых действий</w:t>
      </w:r>
      <w:r w:rsidRPr="008D146E">
        <w:rPr>
          <w:rFonts w:ascii="Times New Roman" w:eastAsia="Times New Roman" w:hAnsi="Times New Roman" w:cs="Times New Roman"/>
          <w:sz w:val="28"/>
          <w:szCs w:val="28"/>
          <w:shd w:val="clear" w:color="auto" w:fill="FEFEFE"/>
          <w:lang w:eastAsia="ru-RU"/>
        </w:rPr>
        <w:t>:</w:t>
      </w:r>
    </w:p>
    <w:p w:rsidR="008D146E" w:rsidRPr="008D146E" w:rsidRDefault="008D146E" w:rsidP="008D146E">
      <w:pPr>
        <w:spacing w:after="0" w:line="240" w:lineRule="auto"/>
        <w:ind w:left="284" w:firstLine="283"/>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1. Интеллектуально-просветительский проект «Открытый диалог»</w:t>
      </w:r>
      <w:r w:rsidRPr="008D146E">
        <w:rPr>
          <w:rFonts w:ascii="Times New Roman" w:eastAsia="Times New Roman" w:hAnsi="Times New Roman" w:cs="Times New Roman"/>
          <w:color w:val="000000"/>
          <w:spacing w:val="2"/>
          <w:sz w:val="28"/>
          <w:szCs w:val="28"/>
          <w:lang w:eastAsia="ru-RU"/>
        </w:rPr>
        <w:t xml:space="preserve"> (приложения №№ 2, 3 к </w:t>
      </w:r>
      <w:r w:rsidRPr="008D146E">
        <w:rPr>
          <w:rFonts w:ascii="Times New Roman" w:eastAsia="Times New Roman" w:hAnsi="Times New Roman" w:cs="Times New Roman"/>
          <w:sz w:val="28"/>
          <w:szCs w:val="28"/>
          <w:lang w:eastAsia="ru-RU"/>
        </w:rPr>
        <w:t>Положению</w:t>
      </w:r>
      <w:r w:rsidRPr="008D146E">
        <w:rPr>
          <w:rFonts w:ascii="Times New Roman" w:eastAsia="Times New Roman" w:hAnsi="Times New Roman" w:cs="Times New Roman"/>
          <w:color w:val="000000"/>
          <w:spacing w:val="2"/>
          <w:sz w:val="28"/>
          <w:szCs w:val="28"/>
          <w:lang w:eastAsia="ru-RU"/>
        </w:rPr>
        <w:t>)</w:t>
      </w:r>
      <w:r w:rsidRPr="008D146E">
        <w:rPr>
          <w:rFonts w:ascii="Times New Roman" w:eastAsia="Times New Roman" w:hAnsi="Times New Roman" w:cs="Times New Roman"/>
          <w:sz w:val="28"/>
          <w:szCs w:val="28"/>
          <w:lang w:eastAsia="ru-RU"/>
        </w:rPr>
        <w:t>:</w:t>
      </w:r>
    </w:p>
    <w:p w:rsidR="008D146E" w:rsidRPr="008D146E" w:rsidRDefault="008D146E" w:rsidP="008D146E">
      <w:pPr>
        <w:spacing w:after="0" w:line="240" w:lineRule="auto"/>
        <w:ind w:left="284" w:firstLine="709"/>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Турнир по интеллектуальным играм среди школьных команд </w:t>
      </w:r>
    </w:p>
    <w:p w:rsidR="008D146E" w:rsidRPr="008D146E" w:rsidRDefault="008D146E" w:rsidP="008D146E">
      <w:pPr>
        <w:spacing w:after="0" w:line="240" w:lineRule="auto"/>
        <w:ind w:left="284" w:firstLine="709"/>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Открытый онлайн-конкурс видеороликов «Позитив через объектив» </w:t>
      </w:r>
    </w:p>
    <w:p w:rsidR="008D146E" w:rsidRPr="008D146E" w:rsidRDefault="008D146E" w:rsidP="008D146E">
      <w:pPr>
        <w:spacing w:after="0" w:line="240" w:lineRule="auto"/>
        <w:ind w:left="284" w:firstLine="425"/>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2. Историко-краеведческий конкурсный проект «Истоки»</w:t>
      </w:r>
      <w:r w:rsidRPr="008D146E">
        <w:rPr>
          <w:rFonts w:ascii="Times New Roman" w:eastAsia="Times New Roman" w:hAnsi="Times New Roman" w:cs="Times New Roman"/>
          <w:color w:val="000000"/>
          <w:spacing w:val="2"/>
          <w:sz w:val="28"/>
          <w:szCs w:val="28"/>
          <w:lang w:eastAsia="ru-RU"/>
        </w:rPr>
        <w:t xml:space="preserve"> (приложения №№4, 5, 6 к П</w:t>
      </w:r>
      <w:r w:rsidRPr="008D146E">
        <w:rPr>
          <w:rFonts w:ascii="Times New Roman" w:eastAsia="Times New Roman" w:hAnsi="Times New Roman" w:cs="Times New Roman"/>
          <w:sz w:val="28"/>
          <w:szCs w:val="28"/>
          <w:lang w:eastAsia="ru-RU"/>
        </w:rPr>
        <w:t>оложению</w:t>
      </w:r>
      <w:r w:rsidRPr="008D146E">
        <w:rPr>
          <w:rFonts w:ascii="Times New Roman" w:eastAsia="Times New Roman" w:hAnsi="Times New Roman" w:cs="Times New Roman"/>
          <w:color w:val="000000"/>
          <w:spacing w:val="2"/>
          <w:sz w:val="28"/>
          <w:szCs w:val="28"/>
          <w:lang w:eastAsia="ru-RU"/>
        </w:rPr>
        <w:t>)</w:t>
      </w:r>
      <w:r w:rsidRPr="008D146E">
        <w:rPr>
          <w:rFonts w:ascii="Times New Roman" w:eastAsia="Times New Roman" w:hAnsi="Times New Roman" w:cs="Times New Roman"/>
          <w:sz w:val="28"/>
          <w:szCs w:val="28"/>
          <w:lang w:eastAsia="ru-RU"/>
        </w:rPr>
        <w:t>:</w:t>
      </w:r>
    </w:p>
    <w:p w:rsidR="008D146E" w:rsidRPr="008D146E" w:rsidRDefault="008D146E" w:rsidP="008D146E">
      <w:pPr>
        <w:spacing w:after="0" w:line="240" w:lineRule="auto"/>
        <w:ind w:left="284" w:firstLine="709"/>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Смотр-конкурс школьных музейных объединений «В зерцалах времени былого…»</w:t>
      </w:r>
    </w:p>
    <w:p w:rsidR="008D146E" w:rsidRPr="008D146E" w:rsidRDefault="008D146E" w:rsidP="008D146E">
      <w:pPr>
        <w:spacing w:after="0" w:line="240" w:lineRule="auto"/>
        <w:ind w:left="284" w:firstLine="709"/>
        <w:contextualSpacing/>
        <w:jc w:val="both"/>
        <w:rPr>
          <w:rFonts w:ascii="Times New Roman" w:eastAsia="Times New Roman" w:hAnsi="Times New Roman" w:cs="Times New Roman"/>
          <w:sz w:val="28"/>
          <w:szCs w:val="28"/>
          <w:lang w:eastAsia="ru-RU"/>
        </w:rPr>
      </w:pPr>
      <w:r w:rsidRPr="008D146E">
        <w:rPr>
          <w:rFonts w:ascii="Times New Roman" w:eastAsia="Calibri" w:hAnsi="Times New Roman" w:cs="Times New Roman"/>
          <w:sz w:val="28"/>
          <w:szCs w:val="28"/>
          <w:lang w:eastAsia="ru-RU"/>
        </w:rPr>
        <w:t xml:space="preserve">-   Конкурс семейных команд </w:t>
      </w:r>
      <w:r w:rsidRPr="008D146E">
        <w:rPr>
          <w:rFonts w:ascii="Times New Roman" w:eastAsia="Times New Roman" w:hAnsi="Times New Roman" w:cs="Times New Roman"/>
          <w:b/>
          <w:bCs/>
          <w:color w:val="000000"/>
          <w:sz w:val="28"/>
          <w:szCs w:val="28"/>
          <w:bdr w:val="none" w:sz="0" w:space="0" w:color="auto" w:frame="1"/>
          <w:lang w:eastAsia="ru-RU"/>
        </w:rPr>
        <w:t>«</w:t>
      </w:r>
      <w:r w:rsidRPr="008D146E">
        <w:rPr>
          <w:rFonts w:ascii="Times New Roman" w:eastAsia="Times New Roman" w:hAnsi="Times New Roman" w:cs="Times New Roman"/>
          <w:bCs/>
          <w:color w:val="000000"/>
          <w:sz w:val="28"/>
          <w:szCs w:val="28"/>
          <w:bdr w:val="none" w:sz="0" w:space="0" w:color="auto" w:frame="1"/>
          <w:lang w:eastAsia="ru-RU"/>
        </w:rPr>
        <w:t>Родники семейных традиций»</w:t>
      </w:r>
    </w:p>
    <w:p w:rsidR="008D146E" w:rsidRPr="008D146E" w:rsidRDefault="008D146E" w:rsidP="008D146E">
      <w:pPr>
        <w:spacing w:after="0" w:line="240" w:lineRule="auto"/>
        <w:ind w:left="284" w:firstLine="709"/>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Семейный патриотический </w:t>
      </w:r>
      <w:proofErr w:type="spellStart"/>
      <w:r w:rsidRPr="008D146E">
        <w:rPr>
          <w:rFonts w:ascii="Times New Roman" w:eastAsia="Times New Roman" w:hAnsi="Times New Roman" w:cs="Times New Roman"/>
          <w:sz w:val="28"/>
          <w:szCs w:val="28"/>
          <w:lang w:eastAsia="ru-RU"/>
        </w:rPr>
        <w:t>квест</w:t>
      </w:r>
      <w:proofErr w:type="spellEnd"/>
      <w:r w:rsidRPr="008D146E">
        <w:rPr>
          <w:rFonts w:ascii="Times New Roman" w:eastAsia="Times New Roman" w:hAnsi="Times New Roman" w:cs="Times New Roman"/>
          <w:sz w:val="28"/>
          <w:szCs w:val="28"/>
          <w:lang w:eastAsia="ru-RU"/>
        </w:rPr>
        <w:t xml:space="preserve"> «Зарница»</w:t>
      </w:r>
    </w:p>
    <w:p w:rsidR="008D146E" w:rsidRPr="008D146E" w:rsidRDefault="008D146E" w:rsidP="008D146E">
      <w:pPr>
        <w:spacing w:after="0" w:line="240" w:lineRule="auto"/>
        <w:ind w:left="284"/>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w:t>
      </w:r>
      <w:r w:rsidRPr="008D146E">
        <w:rPr>
          <w:rFonts w:ascii="Times New Roman" w:eastAsia="Times New Roman" w:hAnsi="Times New Roman" w:cs="Times New Roman"/>
          <w:bCs/>
          <w:sz w:val="28"/>
          <w:szCs w:val="28"/>
          <w:lang w:eastAsia="ru-RU"/>
        </w:rPr>
        <w:t xml:space="preserve">3. Экологический проект </w:t>
      </w:r>
      <w:r w:rsidRPr="008D146E">
        <w:rPr>
          <w:rFonts w:ascii="Times New Roman" w:eastAsia="Times New Roman" w:hAnsi="Times New Roman" w:cs="Times New Roman"/>
          <w:sz w:val="28"/>
          <w:szCs w:val="28"/>
          <w:lang w:eastAsia="ru-RU"/>
        </w:rPr>
        <w:t>«Все в порядке!»</w:t>
      </w:r>
      <w:r w:rsidRPr="008D146E">
        <w:rPr>
          <w:rFonts w:ascii="Times New Roman" w:eastAsia="Times New Roman" w:hAnsi="Times New Roman" w:cs="Times New Roman"/>
          <w:color w:val="000000"/>
          <w:spacing w:val="2"/>
          <w:sz w:val="28"/>
          <w:szCs w:val="28"/>
          <w:lang w:eastAsia="ru-RU"/>
        </w:rPr>
        <w:t xml:space="preserve"> (приложения № 7 к </w:t>
      </w:r>
      <w:r w:rsidRPr="008D146E">
        <w:rPr>
          <w:rFonts w:ascii="Times New Roman" w:eastAsia="Times New Roman" w:hAnsi="Times New Roman" w:cs="Times New Roman"/>
          <w:sz w:val="28"/>
          <w:szCs w:val="28"/>
          <w:lang w:eastAsia="ru-RU"/>
        </w:rPr>
        <w:t>Положению</w:t>
      </w:r>
      <w:r w:rsidRPr="008D146E">
        <w:rPr>
          <w:rFonts w:ascii="Times New Roman" w:eastAsia="Times New Roman" w:hAnsi="Times New Roman" w:cs="Times New Roman"/>
          <w:color w:val="000000"/>
          <w:spacing w:val="2"/>
          <w:sz w:val="28"/>
          <w:szCs w:val="28"/>
          <w:lang w:eastAsia="ru-RU"/>
        </w:rPr>
        <w:t>)</w:t>
      </w:r>
      <w:r w:rsidRPr="008D146E">
        <w:rPr>
          <w:rFonts w:ascii="Times New Roman" w:eastAsia="Times New Roman" w:hAnsi="Times New Roman" w:cs="Times New Roman"/>
          <w:sz w:val="28"/>
          <w:szCs w:val="28"/>
          <w:lang w:eastAsia="ru-RU"/>
        </w:rPr>
        <w:t>:</w:t>
      </w:r>
    </w:p>
    <w:p w:rsidR="008D146E" w:rsidRPr="008D146E" w:rsidRDefault="008D146E" w:rsidP="008D146E">
      <w:pPr>
        <w:spacing w:after="0" w:line="240" w:lineRule="auto"/>
        <w:ind w:left="284" w:firstLine="709"/>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highlight w:val="white"/>
          <w:lang w:eastAsia="ru-RU"/>
        </w:rPr>
        <w:t>- Конкурс проектов преобразования предметно-эстетической среды образовательного учреждения «Эко</w:t>
      </w:r>
      <w:r w:rsidRPr="008D146E">
        <w:rPr>
          <w:rFonts w:ascii="Times New Roman" w:eastAsia="Times New Roman" w:hAnsi="Times New Roman" w:cs="Times New Roman"/>
          <w:sz w:val="28"/>
          <w:szCs w:val="28"/>
          <w:highlight w:val="white"/>
          <w:lang w:val="en-US" w:eastAsia="ru-RU"/>
        </w:rPr>
        <w:t>School</w:t>
      </w:r>
      <w:r w:rsidRPr="008D146E">
        <w:rPr>
          <w:rFonts w:ascii="Times New Roman" w:eastAsia="Times New Roman" w:hAnsi="Times New Roman" w:cs="Times New Roman"/>
          <w:sz w:val="28"/>
          <w:szCs w:val="28"/>
          <w:highlight w:val="white"/>
          <w:lang w:eastAsia="ru-RU"/>
        </w:rPr>
        <w:t>48»</w:t>
      </w:r>
    </w:p>
    <w:p w:rsidR="008D146E" w:rsidRPr="008D146E" w:rsidRDefault="008D146E" w:rsidP="008D146E">
      <w:pPr>
        <w:spacing w:after="0" w:line="240" w:lineRule="auto"/>
        <w:ind w:left="284"/>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bCs/>
          <w:sz w:val="28"/>
          <w:szCs w:val="28"/>
          <w:lang w:eastAsia="ru-RU"/>
        </w:rPr>
        <w:t xml:space="preserve">        4.  Добровольческий проект «Изменим мир к лучшему!»</w:t>
      </w:r>
      <w:r w:rsidRPr="008D146E">
        <w:rPr>
          <w:rFonts w:ascii="Times New Roman" w:eastAsia="Times New Roman" w:hAnsi="Times New Roman" w:cs="Times New Roman"/>
          <w:color w:val="000000"/>
          <w:spacing w:val="2"/>
          <w:sz w:val="28"/>
          <w:szCs w:val="28"/>
          <w:lang w:eastAsia="ru-RU"/>
        </w:rPr>
        <w:t xml:space="preserve"> (приложения № 8, 9 к </w:t>
      </w:r>
      <w:r w:rsidRPr="008D146E">
        <w:rPr>
          <w:rFonts w:ascii="Times New Roman" w:eastAsia="Times New Roman" w:hAnsi="Times New Roman" w:cs="Times New Roman"/>
          <w:sz w:val="28"/>
          <w:szCs w:val="28"/>
          <w:lang w:eastAsia="ru-RU"/>
        </w:rPr>
        <w:t>Положению</w:t>
      </w:r>
      <w:r w:rsidRPr="008D146E">
        <w:rPr>
          <w:rFonts w:ascii="Times New Roman" w:eastAsia="Times New Roman" w:hAnsi="Times New Roman" w:cs="Times New Roman"/>
          <w:color w:val="000000"/>
          <w:spacing w:val="2"/>
          <w:sz w:val="28"/>
          <w:szCs w:val="28"/>
          <w:lang w:eastAsia="ru-RU"/>
        </w:rPr>
        <w:t>)</w:t>
      </w:r>
      <w:r w:rsidRPr="008D146E">
        <w:rPr>
          <w:rFonts w:ascii="Times New Roman" w:eastAsia="Times New Roman" w:hAnsi="Times New Roman" w:cs="Times New Roman"/>
          <w:sz w:val="28"/>
          <w:szCs w:val="28"/>
          <w:lang w:eastAsia="ru-RU"/>
        </w:rPr>
        <w:t>:</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bCs/>
          <w:sz w:val="28"/>
          <w:szCs w:val="28"/>
          <w:lang w:eastAsia="ru-RU"/>
        </w:rPr>
      </w:pPr>
      <w:r w:rsidRPr="008D146E">
        <w:rPr>
          <w:rFonts w:ascii="Times New Roman" w:eastAsia="Times New Roman" w:hAnsi="Times New Roman" w:cs="Times New Roman"/>
          <w:bCs/>
          <w:sz w:val="28"/>
          <w:szCs w:val="28"/>
          <w:lang w:eastAsia="ru-RU"/>
        </w:rPr>
        <w:t>-  Марафон добровольческих инициатив «Дари добро!»</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bCs/>
          <w:sz w:val="28"/>
          <w:szCs w:val="28"/>
          <w:lang w:eastAsia="ru-RU"/>
        </w:rPr>
      </w:pPr>
      <w:r w:rsidRPr="008D146E">
        <w:rPr>
          <w:rFonts w:ascii="Times New Roman" w:eastAsia="Times New Roman" w:hAnsi="Times New Roman" w:cs="Times New Roman"/>
          <w:bCs/>
          <w:sz w:val="28"/>
          <w:szCs w:val="28"/>
          <w:lang w:eastAsia="ru-RU"/>
        </w:rPr>
        <w:t>-  Конкурс добровольческих отрядов «</w:t>
      </w:r>
      <w:proofErr w:type="spellStart"/>
      <w:r w:rsidRPr="008D146E">
        <w:rPr>
          <w:rFonts w:ascii="Times New Roman" w:eastAsia="Times New Roman" w:hAnsi="Times New Roman" w:cs="Times New Roman"/>
          <w:bCs/>
          <w:sz w:val="28"/>
          <w:szCs w:val="28"/>
          <w:lang w:eastAsia="ru-RU"/>
        </w:rPr>
        <w:t>ДоброЛипецк</w:t>
      </w:r>
      <w:proofErr w:type="spellEnd"/>
      <w:r w:rsidRPr="008D146E">
        <w:rPr>
          <w:rFonts w:ascii="Times New Roman" w:eastAsia="Times New Roman" w:hAnsi="Times New Roman" w:cs="Times New Roman"/>
          <w:bCs/>
          <w:sz w:val="28"/>
          <w:szCs w:val="28"/>
          <w:lang w:eastAsia="ru-RU"/>
        </w:rPr>
        <w:t>»</w:t>
      </w:r>
    </w:p>
    <w:p w:rsidR="008D146E" w:rsidRPr="008D146E" w:rsidRDefault="008D146E" w:rsidP="008D146E">
      <w:pPr>
        <w:spacing w:after="0" w:line="240" w:lineRule="auto"/>
        <w:ind w:left="284"/>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5. Творческий проект «Кантата» (приложения № 10, 11 </w:t>
      </w:r>
      <w:r w:rsidRPr="008D146E">
        <w:rPr>
          <w:rFonts w:ascii="Times New Roman" w:eastAsia="Times New Roman" w:hAnsi="Times New Roman" w:cs="Times New Roman"/>
          <w:color w:val="000000"/>
          <w:spacing w:val="2"/>
          <w:sz w:val="28"/>
          <w:szCs w:val="28"/>
          <w:lang w:eastAsia="ru-RU"/>
        </w:rPr>
        <w:t xml:space="preserve">к </w:t>
      </w:r>
      <w:r w:rsidRPr="008D146E">
        <w:rPr>
          <w:rFonts w:ascii="Times New Roman" w:eastAsia="Times New Roman" w:hAnsi="Times New Roman" w:cs="Times New Roman"/>
          <w:sz w:val="28"/>
          <w:szCs w:val="28"/>
          <w:lang w:eastAsia="ru-RU"/>
        </w:rPr>
        <w:t>Положению</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Конкурс хорового искусства «Кантата»</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День единых действий. Концертная программа «Песни Победы!».</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Кроме этого, в рамках Акции состоится конкурс логотипов (приложение №1 к Положению).</w:t>
      </w:r>
    </w:p>
    <w:p w:rsidR="008D146E" w:rsidRPr="008D146E" w:rsidRDefault="008D146E" w:rsidP="008D146E">
      <w:pPr>
        <w:spacing w:after="0" w:line="240" w:lineRule="auto"/>
        <w:ind w:left="284" w:firstLine="567"/>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В план мероприятий Акции рекомендуется включить Дни единых действий, в соответствии с календарным планом воспитательной работы, рекомендованным министерством Просвещения РФ (письмо ДО№ 4344 от 14.09.2021) и календарем ООГДЮО «Российское движение школьников» на 2021-2022 учебный год.</w:t>
      </w:r>
    </w:p>
    <w:p w:rsidR="008D146E" w:rsidRPr="008D146E" w:rsidRDefault="008D146E" w:rsidP="008D146E">
      <w:pPr>
        <w:spacing w:after="0" w:line="240" w:lineRule="auto"/>
        <w:ind w:left="284" w:firstLine="567"/>
        <w:contextualSpacing/>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lastRenderedPageBreak/>
        <w:t xml:space="preserve">   Дни единых действий проводятся в форме общешкольных мероприятий, которые одновременно проходят во всех образовательных учреждениях (далее – ОУ) и предполагают участие обучающихся, педагогов и родителей (законных представителей) с последующей трансляцией событий в сети интернет на официальных сайтах и официальных страницах ОУ в социальных сетях (приложение №11 к Положению).  </w:t>
      </w:r>
    </w:p>
    <w:p w:rsidR="008D146E" w:rsidRPr="008D146E" w:rsidRDefault="008D146E" w:rsidP="008D146E">
      <w:pPr>
        <w:spacing w:after="0" w:line="240" w:lineRule="auto"/>
        <w:ind w:left="426" w:firstLine="567"/>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Координаторами проектов Акции выступают департамент образования администрации города Липецка и образовательные учреждения.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77"/>
        <w:gridCol w:w="33"/>
        <w:gridCol w:w="3119"/>
        <w:gridCol w:w="1860"/>
        <w:gridCol w:w="1683"/>
      </w:tblGrid>
      <w:tr w:rsidR="008D146E" w:rsidRPr="008D146E" w:rsidTr="00D3272E">
        <w:tc>
          <w:tcPr>
            <w:tcW w:w="850" w:type="dxa"/>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w:t>
            </w:r>
          </w:p>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п/п</w:t>
            </w:r>
          </w:p>
        </w:tc>
        <w:tc>
          <w:tcPr>
            <w:tcW w:w="2410" w:type="dxa"/>
            <w:gridSpan w:val="2"/>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Название проекта/направления</w:t>
            </w:r>
          </w:p>
        </w:tc>
        <w:tc>
          <w:tcPr>
            <w:tcW w:w="3119" w:type="dxa"/>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Название конкурса</w:t>
            </w:r>
          </w:p>
        </w:tc>
        <w:tc>
          <w:tcPr>
            <w:tcW w:w="1860" w:type="dxa"/>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 xml:space="preserve">Ответственный </w:t>
            </w:r>
          </w:p>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координатор</w:t>
            </w:r>
          </w:p>
        </w:tc>
        <w:tc>
          <w:tcPr>
            <w:tcW w:w="1683" w:type="dxa"/>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Сроки</w:t>
            </w:r>
          </w:p>
        </w:tc>
      </w:tr>
      <w:tr w:rsidR="008D146E" w:rsidRPr="008D146E" w:rsidTr="00D3272E">
        <w:tc>
          <w:tcPr>
            <w:tcW w:w="850" w:type="dxa"/>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1.</w:t>
            </w:r>
          </w:p>
        </w:tc>
        <w:tc>
          <w:tcPr>
            <w:tcW w:w="5529" w:type="dxa"/>
            <w:gridSpan w:val="3"/>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День единых действий. Старт Акции</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ОУ города</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До 8 октября 2021</w:t>
            </w:r>
          </w:p>
        </w:tc>
      </w:tr>
      <w:tr w:rsidR="008D146E" w:rsidRPr="008D146E" w:rsidTr="00D3272E">
        <w:tc>
          <w:tcPr>
            <w:tcW w:w="850" w:type="dxa"/>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2.</w:t>
            </w:r>
          </w:p>
        </w:tc>
        <w:tc>
          <w:tcPr>
            <w:tcW w:w="5529" w:type="dxa"/>
            <w:gridSpan w:val="3"/>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Конкурс логотипов Акции</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ЦРТ  «Левобережный»</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1 –</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15 октября 2021</w:t>
            </w:r>
          </w:p>
        </w:tc>
      </w:tr>
      <w:tr w:rsidR="008D146E" w:rsidRPr="008D146E" w:rsidTr="00D3272E">
        <w:tc>
          <w:tcPr>
            <w:tcW w:w="850" w:type="dxa"/>
            <w:vMerge w:val="restart"/>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sz w:val="24"/>
                <w:szCs w:val="24"/>
                <w:lang w:eastAsia="ru-RU"/>
              </w:rPr>
              <w:t>3.</w:t>
            </w:r>
          </w:p>
        </w:tc>
        <w:tc>
          <w:tcPr>
            <w:tcW w:w="2377" w:type="dxa"/>
            <w:vMerge w:val="restart"/>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Интеллектуально-просветительский проект «Открытый диалог»</w:t>
            </w:r>
          </w:p>
          <w:p w:rsidR="008D146E" w:rsidRPr="008D146E" w:rsidRDefault="008D146E" w:rsidP="008D146E">
            <w:pPr>
              <w:spacing w:after="0" w:line="240" w:lineRule="auto"/>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w:t>
            </w: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Турнир по интеллектуальным играм среди школьных команд</w:t>
            </w:r>
          </w:p>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p>
        </w:tc>
        <w:tc>
          <w:tcPr>
            <w:tcW w:w="1860" w:type="dxa"/>
            <w:shd w:val="clear" w:color="auto" w:fill="auto"/>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МАОУ «Лицей44»</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ноябрь 2021</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Открытый онлайн-конкурс видеороликов  «Позитив через объектив»</w:t>
            </w:r>
          </w:p>
        </w:tc>
        <w:tc>
          <w:tcPr>
            <w:tcW w:w="1860" w:type="dxa"/>
            <w:shd w:val="clear" w:color="auto" w:fill="auto"/>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proofErr w:type="spellStart"/>
            <w:r w:rsidRPr="008D146E">
              <w:rPr>
                <w:rFonts w:ascii="Times New Roman" w:eastAsia="Times New Roman" w:hAnsi="Times New Roman" w:cs="Times New Roman"/>
                <w:sz w:val="24"/>
                <w:szCs w:val="24"/>
                <w:lang w:eastAsia="ru-RU"/>
              </w:rPr>
              <w:t>ЦРТДиЮ</w:t>
            </w:r>
            <w:proofErr w:type="spellEnd"/>
            <w:r w:rsidRPr="008D146E">
              <w:rPr>
                <w:rFonts w:ascii="Times New Roman" w:eastAsia="Times New Roman" w:hAnsi="Times New Roman" w:cs="Times New Roman"/>
                <w:sz w:val="24"/>
                <w:szCs w:val="24"/>
                <w:lang w:eastAsia="ru-RU"/>
              </w:rPr>
              <w:t xml:space="preserve"> «Советский»</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январь-март 2022</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Классные встречи</w:t>
            </w:r>
          </w:p>
          <w:p w:rsidR="008D146E" w:rsidRPr="008D146E" w:rsidRDefault="008D146E" w:rsidP="008D146E">
            <w:pPr>
              <w:spacing w:after="0" w:line="240" w:lineRule="auto"/>
              <w:jc w:val="center"/>
              <w:rPr>
                <w:rFonts w:ascii="Times New Roman" w:eastAsia="Times New Roman" w:hAnsi="Times New Roman" w:cs="Times New Roman"/>
                <w:sz w:val="28"/>
                <w:szCs w:val="28"/>
                <w:lang w:eastAsia="ru-RU"/>
              </w:rPr>
            </w:pP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ЦРТ «Левобережный»</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октябрь – апрель  2021</w:t>
            </w:r>
          </w:p>
        </w:tc>
      </w:tr>
      <w:tr w:rsidR="008D146E" w:rsidRPr="008D146E" w:rsidTr="00D3272E">
        <w:tc>
          <w:tcPr>
            <w:tcW w:w="850" w:type="dxa"/>
            <w:vMerge w:val="restart"/>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sz w:val="24"/>
                <w:szCs w:val="24"/>
                <w:lang w:eastAsia="ru-RU"/>
              </w:rPr>
              <w:t>4.</w:t>
            </w:r>
          </w:p>
        </w:tc>
        <w:tc>
          <w:tcPr>
            <w:tcW w:w="2377" w:type="dxa"/>
            <w:vMerge w:val="restart"/>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Историко-краеведческий конкурсный проект «Истоки»</w:t>
            </w:r>
          </w:p>
          <w:p w:rsidR="008D146E" w:rsidRPr="008D146E" w:rsidRDefault="008D146E" w:rsidP="008D146E">
            <w:pPr>
              <w:spacing w:after="0" w:line="240" w:lineRule="auto"/>
              <w:ind w:left="284"/>
              <w:jc w:val="center"/>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Смотр-конкурс школьных музейных объединений «В зерцалах времени былого…»</w:t>
            </w:r>
          </w:p>
        </w:tc>
        <w:tc>
          <w:tcPr>
            <w:tcW w:w="1860" w:type="dxa"/>
            <w:vMerge w:val="restart"/>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ДДТ «Городской»</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 xml:space="preserve">им. </w:t>
            </w:r>
            <w:proofErr w:type="spellStart"/>
            <w:r w:rsidRPr="008D146E">
              <w:rPr>
                <w:rFonts w:ascii="Times New Roman" w:eastAsia="Times New Roman" w:hAnsi="Times New Roman" w:cs="Times New Roman"/>
                <w:sz w:val="24"/>
                <w:szCs w:val="24"/>
                <w:lang w:eastAsia="ru-RU"/>
              </w:rPr>
              <w:t>С.А.Шмакова</w:t>
            </w:r>
            <w:proofErr w:type="spellEnd"/>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февраль-март 2022</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Calibri" w:hAnsi="Times New Roman" w:cs="Times New Roman"/>
                <w:sz w:val="24"/>
                <w:szCs w:val="24"/>
                <w:lang w:eastAsia="ru-RU"/>
              </w:rPr>
              <w:t xml:space="preserve">Конкурс семейных команд </w:t>
            </w:r>
            <w:r w:rsidRPr="008D146E">
              <w:rPr>
                <w:rFonts w:ascii="Times New Roman" w:eastAsia="Times New Roman" w:hAnsi="Times New Roman" w:cs="Times New Roman"/>
                <w:b/>
                <w:bCs/>
                <w:color w:val="000000"/>
                <w:sz w:val="24"/>
                <w:szCs w:val="24"/>
                <w:bdr w:val="none" w:sz="0" w:space="0" w:color="auto" w:frame="1"/>
                <w:lang w:eastAsia="ru-RU"/>
              </w:rPr>
              <w:t xml:space="preserve"> </w:t>
            </w:r>
            <w:r w:rsidRPr="008D146E">
              <w:rPr>
                <w:rFonts w:ascii="Times New Roman" w:eastAsia="Times New Roman" w:hAnsi="Times New Roman" w:cs="Times New Roman"/>
                <w:bCs/>
                <w:color w:val="000000"/>
                <w:sz w:val="24"/>
                <w:szCs w:val="24"/>
                <w:bdr w:val="none" w:sz="0" w:space="0" w:color="auto" w:frame="1"/>
                <w:lang w:eastAsia="ru-RU"/>
              </w:rPr>
              <w:t>«Родники семейных традиций»</w:t>
            </w:r>
          </w:p>
        </w:tc>
        <w:tc>
          <w:tcPr>
            <w:tcW w:w="1860" w:type="dxa"/>
            <w:vMerge/>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март-апрель 2022</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 xml:space="preserve">Семейный патриотический </w:t>
            </w:r>
            <w:proofErr w:type="spellStart"/>
            <w:r w:rsidRPr="008D146E">
              <w:rPr>
                <w:rFonts w:ascii="Times New Roman" w:eastAsia="Times New Roman" w:hAnsi="Times New Roman" w:cs="Times New Roman"/>
                <w:sz w:val="24"/>
                <w:szCs w:val="24"/>
                <w:lang w:eastAsia="ru-RU"/>
              </w:rPr>
              <w:t>квест</w:t>
            </w:r>
            <w:proofErr w:type="spellEnd"/>
            <w:r w:rsidRPr="008D146E">
              <w:rPr>
                <w:rFonts w:ascii="Times New Roman" w:eastAsia="Times New Roman" w:hAnsi="Times New Roman" w:cs="Times New Roman"/>
                <w:sz w:val="24"/>
                <w:szCs w:val="24"/>
                <w:lang w:eastAsia="ru-RU"/>
              </w:rPr>
              <w:t xml:space="preserve"> «Зарница»</w:t>
            </w:r>
          </w:p>
        </w:tc>
        <w:tc>
          <w:tcPr>
            <w:tcW w:w="1860" w:type="dxa"/>
            <w:vMerge/>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январь-февраль 2022</w:t>
            </w:r>
          </w:p>
        </w:tc>
      </w:tr>
      <w:tr w:rsidR="008D146E" w:rsidRPr="008D146E" w:rsidTr="00D3272E">
        <w:trPr>
          <w:trHeight w:val="838"/>
        </w:trPr>
        <w:tc>
          <w:tcPr>
            <w:tcW w:w="850" w:type="dxa"/>
            <w:vMerge w:val="restart"/>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5.</w:t>
            </w:r>
          </w:p>
        </w:tc>
        <w:tc>
          <w:tcPr>
            <w:tcW w:w="2377" w:type="dxa"/>
            <w:vMerge w:val="restart"/>
          </w:tcPr>
          <w:p w:rsidR="008D146E" w:rsidRPr="008D146E" w:rsidRDefault="008D146E" w:rsidP="008D146E">
            <w:pPr>
              <w:spacing w:after="0" w:line="240" w:lineRule="auto"/>
              <w:jc w:val="center"/>
              <w:rPr>
                <w:rFonts w:ascii="Times New Roman" w:eastAsia="Times New Roman" w:hAnsi="Times New Roman" w:cs="Times New Roman"/>
                <w:i/>
                <w:sz w:val="24"/>
                <w:szCs w:val="24"/>
                <w:lang w:eastAsia="ru-RU"/>
              </w:rPr>
            </w:pPr>
            <w:r w:rsidRPr="008D146E">
              <w:rPr>
                <w:rFonts w:ascii="Times New Roman" w:eastAsia="Times New Roman" w:hAnsi="Times New Roman" w:cs="Times New Roman"/>
                <w:sz w:val="24"/>
                <w:szCs w:val="24"/>
                <w:lang w:eastAsia="ru-RU"/>
              </w:rPr>
              <w:t xml:space="preserve">Экологический проект «Все в порядке! </w:t>
            </w:r>
            <w:r w:rsidRPr="008D146E">
              <w:rPr>
                <w:rFonts w:ascii="Times New Roman" w:eastAsia="Times New Roman" w:hAnsi="Times New Roman" w:cs="Times New Roman"/>
                <w:i/>
                <w:sz w:val="24"/>
                <w:szCs w:val="24"/>
                <w:lang w:eastAsia="ru-RU"/>
              </w:rPr>
              <w:t>(#</w:t>
            </w:r>
            <w:proofErr w:type="spellStart"/>
            <w:r w:rsidRPr="008D146E">
              <w:rPr>
                <w:rFonts w:ascii="Times New Roman" w:eastAsia="Times New Roman" w:hAnsi="Times New Roman" w:cs="Times New Roman"/>
                <w:i/>
                <w:sz w:val="24"/>
                <w:szCs w:val="24"/>
                <w:lang w:eastAsia="ru-RU"/>
              </w:rPr>
              <w:t>всевпорядке</w:t>
            </w:r>
            <w:proofErr w:type="spellEnd"/>
            <w:r w:rsidRPr="008D146E">
              <w:rPr>
                <w:rFonts w:ascii="Times New Roman" w:eastAsia="Times New Roman" w:hAnsi="Times New Roman" w:cs="Times New Roman"/>
                <w:i/>
                <w:sz w:val="24"/>
                <w:szCs w:val="24"/>
                <w:lang w:eastAsia="ru-RU"/>
              </w:rPr>
              <w:t>»)</w:t>
            </w:r>
          </w:p>
          <w:p w:rsidR="008D146E" w:rsidRPr="008D146E" w:rsidRDefault="008D146E" w:rsidP="008D146E">
            <w:pPr>
              <w:spacing w:after="0" w:line="240" w:lineRule="auto"/>
              <w:ind w:left="284"/>
              <w:jc w:val="center"/>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highlight w:val="white"/>
                <w:lang w:eastAsia="ru-RU"/>
              </w:rPr>
              <w:t>Экологический турнир «Липецкий Кубок Чистоты»</w:t>
            </w:r>
          </w:p>
        </w:tc>
        <w:tc>
          <w:tcPr>
            <w:tcW w:w="1860" w:type="dxa"/>
            <w:vMerge w:val="restart"/>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ЭЦ «</w:t>
            </w:r>
            <w:proofErr w:type="spellStart"/>
            <w:r w:rsidRPr="008D146E">
              <w:rPr>
                <w:rFonts w:ascii="Times New Roman" w:eastAsia="Times New Roman" w:hAnsi="Times New Roman" w:cs="Times New Roman"/>
                <w:sz w:val="24"/>
                <w:szCs w:val="24"/>
                <w:lang w:eastAsia="ru-RU"/>
              </w:rPr>
              <w:t>ЭкоСфера</w:t>
            </w:r>
            <w:proofErr w:type="spellEnd"/>
            <w:r w:rsidRPr="008D146E">
              <w:rPr>
                <w:rFonts w:ascii="Times New Roman" w:eastAsia="Times New Roman" w:hAnsi="Times New Roman" w:cs="Times New Roman"/>
                <w:sz w:val="24"/>
                <w:szCs w:val="24"/>
                <w:lang w:eastAsia="ru-RU"/>
              </w:rPr>
              <w:t>»</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октябрь 2021- май 2022</w:t>
            </w:r>
          </w:p>
        </w:tc>
      </w:tr>
      <w:tr w:rsidR="008D146E" w:rsidRPr="008D146E" w:rsidTr="00D3272E">
        <w:trPr>
          <w:trHeight w:val="1380"/>
        </w:trPr>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highlight w:val="white"/>
                <w:lang w:eastAsia="ru-RU"/>
              </w:rPr>
              <w:t>Конкурс проектов преобразования предметно-эстетической среды образовательного учреждения «Эко</w:t>
            </w:r>
            <w:r w:rsidRPr="008D146E">
              <w:rPr>
                <w:rFonts w:ascii="Times New Roman" w:eastAsia="Times New Roman" w:hAnsi="Times New Roman" w:cs="Times New Roman"/>
                <w:sz w:val="24"/>
                <w:szCs w:val="24"/>
                <w:highlight w:val="white"/>
                <w:lang w:val="en-US" w:eastAsia="ru-RU"/>
              </w:rPr>
              <w:t>School</w:t>
            </w:r>
            <w:r w:rsidRPr="008D146E">
              <w:rPr>
                <w:rFonts w:ascii="Times New Roman" w:eastAsia="Times New Roman" w:hAnsi="Times New Roman" w:cs="Times New Roman"/>
                <w:sz w:val="24"/>
                <w:szCs w:val="24"/>
                <w:highlight w:val="white"/>
                <w:lang w:eastAsia="ru-RU"/>
              </w:rPr>
              <w:t>48»</w:t>
            </w:r>
          </w:p>
        </w:tc>
        <w:tc>
          <w:tcPr>
            <w:tcW w:w="1860" w:type="dxa"/>
            <w:vMerge/>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lang w:eastAsia="ru-RU"/>
              </w:rPr>
            </w:pP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 xml:space="preserve">сентябрь 2021- май 2022 </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p>
        </w:tc>
      </w:tr>
      <w:tr w:rsidR="008D146E" w:rsidRPr="008D146E" w:rsidTr="00D3272E">
        <w:tc>
          <w:tcPr>
            <w:tcW w:w="850" w:type="dxa"/>
            <w:vMerge w:val="restart"/>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6.</w:t>
            </w:r>
          </w:p>
        </w:tc>
        <w:tc>
          <w:tcPr>
            <w:tcW w:w="2377" w:type="dxa"/>
            <w:vMerge w:val="restart"/>
          </w:tcPr>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Добровольческий проект</w:t>
            </w:r>
          </w:p>
          <w:p w:rsidR="008D146E" w:rsidRPr="008D146E" w:rsidRDefault="008D146E" w:rsidP="008D146E">
            <w:pPr>
              <w:spacing w:after="0" w:line="240" w:lineRule="auto"/>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«Изменим мир к лучшему!»</w:t>
            </w:r>
          </w:p>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p>
        </w:tc>
        <w:tc>
          <w:tcPr>
            <w:tcW w:w="3152" w:type="dxa"/>
            <w:gridSpan w:val="2"/>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lastRenderedPageBreak/>
              <w:t>Марафон добровольческих инициатив «Дари добро!»</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МБОУ лицей №66</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октябрь 2021– май 2022</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sz w:val="24"/>
                <w:szCs w:val="24"/>
                <w:lang w:eastAsia="ru-RU"/>
              </w:rPr>
              <w:t>Конкурс добровольческих отрядов «</w:t>
            </w:r>
            <w:proofErr w:type="spellStart"/>
            <w:r w:rsidRPr="008D146E">
              <w:rPr>
                <w:rFonts w:ascii="Times New Roman" w:eastAsia="Times New Roman" w:hAnsi="Times New Roman" w:cs="Times New Roman"/>
                <w:sz w:val="24"/>
                <w:szCs w:val="24"/>
                <w:lang w:eastAsia="ru-RU"/>
              </w:rPr>
              <w:t>ДоброЛипецк</w:t>
            </w:r>
            <w:proofErr w:type="spellEnd"/>
            <w:r w:rsidRPr="008D146E">
              <w:rPr>
                <w:rFonts w:ascii="Times New Roman" w:eastAsia="Times New Roman" w:hAnsi="Times New Roman" w:cs="Times New Roman"/>
                <w:sz w:val="24"/>
                <w:szCs w:val="24"/>
                <w:lang w:eastAsia="ru-RU"/>
              </w:rPr>
              <w:t>»</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sz w:val="24"/>
                <w:szCs w:val="24"/>
                <w:lang w:eastAsia="ru-RU"/>
              </w:rPr>
              <w:t>ДТ «Октябрьский»</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sz w:val="24"/>
                <w:szCs w:val="24"/>
                <w:lang w:eastAsia="ru-RU"/>
              </w:rPr>
              <w:t>Октябрь 2021- март 2022</w:t>
            </w:r>
          </w:p>
        </w:tc>
      </w:tr>
      <w:tr w:rsidR="008D146E" w:rsidRPr="008D146E" w:rsidTr="00D3272E">
        <w:tc>
          <w:tcPr>
            <w:tcW w:w="850" w:type="dxa"/>
            <w:vMerge w:val="restart"/>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lastRenderedPageBreak/>
              <w:t>7.</w:t>
            </w:r>
          </w:p>
        </w:tc>
        <w:tc>
          <w:tcPr>
            <w:tcW w:w="2377" w:type="dxa"/>
            <w:vMerge w:val="restart"/>
          </w:tcPr>
          <w:p w:rsidR="008D146E" w:rsidRPr="008D146E" w:rsidRDefault="008D146E" w:rsidP="008D146E">
            <w:pPr>
              <w:spacing w:after="0" w:line="240" w:lineRule="auto"/>
              <w:ind w:left="284"/>
              <w:jc w:val="center"/>
              <w:rPr>
                <w:rFonts w:ascii="Times New Roman" w:eastAsia="Times New Roman" w:hAnsi="Times New Roman" w:cs="Times New Roman"/>
                <w:sz w:val="24"/>
                <w:szCs w:val="24"/>
                <w:highlight w:val="yellow"/>
                <w:lang w:eastAsia="ru-RU"/>
              </w:rPr>
            </w:pPr>
            <w:r w:rsidRPr="008D146E">
              <w:rPr>
                <w:rFonts w:ascii="Times New Roman" w:eastAsia="Times New Roman" w:hAnsi="Times New Roman" w:cs="Times New Roman"/>
                <w:bCs/>
                <w:sz w:val="24"/>
                <w:szCs w:val="24"/>
                <w:lang w:eastAsia="ru-RU"/>
              </w:rPr>
              <w:t>Творческий проект «Кантата»</w:t>
            </w: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Битва хоров «Кантата»</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ДДТ «Городской»</w:t>
            </w:r>
          </w:p>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 xml:space="preserve">им. </w:t>
            </w:r>
            <w:proofErr w:type="spellStart"/>
            <w:r w:rsidRPr="008D146E">
              <w:rPr>
                <w:rFonts w:ascii="Times New Roman" w:eastAsia="Times New Roman" w:hAnsi="Times New Roman" w:cs="Times New Roman"/>
                <w:sz w:val="24"/>
                <w:szCs w:val="24"/>
                <w:lang w:eastAsia="ru-RU"/>
              </w:rPr>
              <w:t>С.А.Шмакова</w:t>
            </w:r>
            <w:proofErr w:type="spellEnd"/>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февраль-апрель 2022</w:t>
            </w:r>
          </w:p>
        </w:tc>
      </w:tr>
      <w:tr w:rsidR="008D146E" w:rsidRPr="008D146E" w:rsidTr="00D3272E">
        <w:tc>
          <w:tcPr>
            <w:tcW w:w="850" w:type="dxa"/>
            <w:vMerge/>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p>
        </w:tc>
        <w:tc>
          <w:tcPr>
            <w:tcW w:w="2377" w:type="dxa"/>
            <w:vMerge/>
          </w:tcPr>
          <w:p w:rsidR="008D146E" w:rsidRPr="008D146E" w:rsidRDefault="008D146E" w:rsidP="008D146E">
            <w:pPr>
              <w:spacing w:after="0" w:line="240" w:lineRule="auto"/>
              <w:ind w:left="284"/>
              <w:jc w:val="both"/>
              <w:rPr>
                <w:rFonts w:ascii="Times New Roman" w:eastAsia="Times New Roman" w:hAnsi="Times New Roman" w:cs="Times New Roman"/>
                <w:sz w:val="24"/>
                <w:szCs w:val="24"/>
                <w:highlight w:val="yellow"/>
                <w:lang w:eastAsia="ru-RU"/>
              </w:rPr>
            </w:pPr>
          </w:p>
        </w:tc>
        <w:tc>
          <w:tcPr>
            <w:tcW w:w="3152" w:type="dxa"/>
            <w:gridSpan w:val="2"/>
            <w:shd w:val="clear" w:color="auto" w:fill="auto"/>
          </w:tcPr>
          <w:p w:rsidR="008D146E" w:rsidRPr="008D146E" w:rsidRDefault="008D146E" w:rsidP="008D146E">
            <w:pPr>
              <w:spacing w:after="0" w:line="240" w:lineRule="auto"/>
              <w:ind w:left="284"/>
              <w:contextualSpacing/>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День единых действий (концертная программа) «Песни Победы!»</w:t>
            </w:r>
          </w:p>
        </w:tc>
        <w:tc>
          <w:tcPr>
            <w:tcW w:w="1860"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ОУ города</w:t>
            </w:r>
          </w:p>
        </w:tc>
        <w:tc>
          <w:tcPr>
            <w:tcW w:w="1683" w:type="dxa"/>
            <w:shd w:val="clear" w:color="auto" w:fill="auto"/>
          </w:tcPr>
          <w:p w:rsidR="008D146E" w:rsidRPr="008D146E" w:rsidRDefault="008D146E" w:rsidP="008D146E">
            <w:pPr>
              <w:spacing w:after="0" w:line="240" w:lineRule="auto"/>
              <w:ind w:left="19"/>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май 2022</w:t>
            </w:r>
          </w:p>
        </w:tc>
      </w:tr>
      <w:tr w:rsidR="008D146E" w:rsidRPr="008D146E" w:rsidTr="00D3272E">
        <w:tc>
          <w:tcPr>
            <w:tcW w:w="850" w:type="dxa"/>
            <w:shd w:val="clear" w:color="auto" w:fill="auto"/>
          </w:tcPr>
          <w:p w:rsidR="008D146E" w:rsidRPr="008D146E" w:rsidRDefault="008D146E" w:rsidP="008D146E">
            <w:pPr>
              <w:spacing w:after="0" w:line="240" w:lineRule="auto"/>
              <w:ind w:left="284"/>
              <w:jc w:val="both"/>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8.</w:t>
            </w:r>
          </w:p>
        </w:tc>
        <w:tc>
          <w:tcPr>
            <w:tcW w:w="7389" w:type="dxa"/>
            <w:gridSpan w:val="4"/>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День единых действий. Финал Акции.</w:t>
            </w:r>
          </w:p>
        </w:tc>
        <w:tc>
          <w:tcPr>
            <w:tcW w:w="1683" w:type="dxa"/>
            <w:shd w:val="clear" w:color="auto" w:fill="auto"/>
          </w:tcPr>
          <w:p w:rsidR="008D146E" w:rsidRPr="008D146E" w:rsidRDefault="008D146E" w:rsidP="008D146E">
            <w:pPr>
              <w:spacing w:after="0" w:line="240" w:lineRule="auto"/>
              <w:ind w:left="284"/>
              <w:jc w:val="center"/>
              <w:rPr>
                <w:rFonts w:ascii="Times New Roman" w:eastAsia="Times New Roman" w:hAnsi="Times New Roman" w:cs="Times New Roman"/>
                <w:sz w:val="24"/>
                <w:szCs w:val="24"/>
                <w:lang w:eastAsia="ru-RU"/>
              </w:rPr>
            </w:pPr>
            <w:r w:rsidRPr="008D146E">
              <w:rPr>
                <w:rFonts w:ascii="Times New Roman" w:eastAsia="Times New Roman" w:hAnsi="Times New Roman" w:cs="Times New Roman"/>
                <w:sz w:val="24"/>
                <w:szCs w:val="24"/>
                <w:lang w:eastAsia="ru-RU"/>
              </w:rPr>
              <w:t>20-24 мая - 2022</w:t>
            </w:r>
          </w:p>
        </w:tc>
      </w:tr>
    </w:tbl>
    <w:p w:rsidR="008D146E" w:rsidRPr="008D146E" w:rsidRDefault="008D146E" w:rsidP="008D146E">
      <w:pPr>
        <w:autoSpaceDE w:val="0"/>
        <w:autoSpaceDN w:val="0"/>
        <w:adjustRightInd w:val="0"/>
        <w:spacing w:after="0" w:line="241" w:lineRule="atLeast"/>
        <w:ind w:left="284" w:firstLine="340"/>
        <w:jc w:val="both"/>
        <w:rPr>
          <w:rFonts w:ascii="Times New Roman" w:eastAsia="Times New Roman" w:hAnsi="Times New Roman" w:cs="Times New Roman"/>
          <w:sz w:val="24"/>
          <w:szCs w:val="24"/>
          <w:lang w:eastAsia="ru-RU"/>
        </w:rPr>
      </w:pPr>
      <w:r w:rsidRPr="008D146E">
        <w:rPr>
          <w:rFonts w:ascii="Book Antiqua" w:eastAsia="Times New Roman" w:hAnsi="Book Antiqua" w:cs="Times New Roman"/>
          <w:sz w:val="24"/>
          <w:szCs w:val="28"/>
          <w:lang w:eastAsia="ru-RU"/>
        </w:rPr>
        <w:t xml:space="preserve">      </w:t>
      </w:r>
      <w:r w:rsidRPr="008D146E">
        <w:rPr>
          <w:rFonts w:ascii="Times New Roman" w:eastAsia="Times New Roman" w:hAnsi="Times New Roman" w:cs="Times New Roman"/>
          <w:sz w:val="28"/>
          <w:szCs w:val="28"/>
          <w:lang w:eastAsia="ru-RU"/>
        </w:rPr>
        <w:t>Приоритетом при реализации мероприятий Акции являются инициативы образовательных учреждений</w:t>
      </w:r>
      <w:r w:rsidRPr="008D146E">
        <w:rPr>
          <w:rFonts w:ascii="Times New Roman" w:eastAsia="Times New Roman" w:hAnsi="Times New Roman" w:cs="Times New Roman"/>
          <w:color w:val="000000"/>
          <w:sz w:val="28"/>
          <w:szCs w:val="28"/>
          <w:shd w:val="clear" w:color="auto" w:fill="FFFFFF"/>
          <w:lang w:eastAsia="ru-RU"/>
        </w:rPr>
        <w:t xml:space="preserve"> (содержание, формы и способы организации воспитательной деятельности)</w:t>
      </w:r>
      <w:r w:rsidRPr="008D146E">
        <w:rPr>
          <w:rFonts w:ascii="Times New Roman" w:eastAsia="Times New Roman" w:hAnsi="Times New Roman" w:cs="Times New Roman"/>
          <w:sz w:val="28"/>
          <w:szCs w:val="28"/>
          <w:lang w:eastAsia="ru-RU"/>
        </w:rPr>
        <w:t xml:space="preserve">, учитывающие возрастные особенности обучающихся. Мероприятия Акции проводятся </w:t>
      </w:r>
      <w:r w:rsidRPr="008D146E">
        <w:rPr>
          <w:rFonts w:ascii="Times New Roman" w:eastAsia="Times New Roman" w:hAnsi="Times New Roman" w:cs="Times New Roman"/>
          <w:color w:val="000000"/>
          <w:sz w:val="28"/>
          <w:szCs w:val="28"/>
          <w:lang w:eastAsia="ru-RU"/>
        </w:rPr>
        <w:t>с учетом условий осуществления процесса воспитания детей в</w:t>
      </w:r>
      <w:r w:rsidRPr="008D146E">
        <w:rPr>
          <w:rFonts w:ascii="Times New Roman" w:eastAsia="Times New Roman" w:hAnsi="Times New Roman" w:cs="Times New Roman"/>
          <w:color w:val="000000"/>
          <w:lang w:eastAsia="ru-RU"/>
        </w:rPr>
        <w:t xml:space="preserve"> </w:t>
      </w:r>
      <w:r w:rsidRPr="008D146E">
        <w:rPr>
          <w:rFonts w:ascii="Times New Roman" w:eastAsia="Times New Roman" w:hAnsi="Times New Roman" w:cs="Times New Roman"/>
          <w:color w:val="000000"/>
          <w:sz w:val="28"/>
          <w:szCs w:val="28"/>
          <w:lang w:eastAsia="ru-RU"/>
        </w:rPr>
        <w:t>конкретной образовательной организации и окружающем ее социуме. </w:t>
      </w:r>
    </w:p>
    <w:p w:rsidR="008D146E" w:rsidRPr="008D146E" w:rsidRDefault="008D146E" w:rsidP="008D146E">
      <w:pPr>
        <w:spacing w:after="0" w:line="240" w:lineRule="auto"/>
        <w:ind w:left="284" w:firstLine="567"/>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В настоящем положении представлены основные направления Акции, обозначен ключевой замысел предлагаемых проектов и календарь планируемых мероприятий.</w:t>
      </w:r>
    </w:p>
    <w:p w:rsidR="008D146E" w:rsidRPr="008D146E" w:rsidRDefault="008D146E" w:rsidP="008D146E">
      <w:pPr>
        <w:spacing w:after="0" w:line="240" w:lineRule="auto"/>
        <w:ind w:left="284"/>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Трансляция положительного опыта работы и презентация проводимых ОУ мероприятий будет осуществляться на официальном сайте департамента образования, официальных сайтах ОУ и в средствах массовой информации.</w:t>
      </w:r>
    </w:p>
    <w:p w:rsidR="008D146E" w:rsidRPr="008D146E" w:rsidRDefault="008D146E" w:rsidP="008D146E">
      <w:pPr>
        <w:spacing w:after="0" w:line="240" w:lineRule="auto"/>
        <w:ind w:left="284"/>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На странице Акции в разделе «Городские акции» (</w:t>
      </w:r>
      <w:hyperlink r:id="rId5" w:history="1">
        <w:r w:rsidRPr="008D146E">
          <w:rPr>
            <w:rFonts w:ascii="Times New Roman" w:eastAsia="Times New Roman" w:hAnsi="Times New Roman" w:cs="Times New Roman"/>
            <w:color w:val="0000FF"/>
            <w:sz w:val="28"/>
            <w:szCs w:val="28"/>
            <w:u w:val="single"/>
            <w:lang w:eastAsia="ru-RU"/>
          </w:rPr>
          <w:t>http://www.doal.ru/</w:t>
        </w:r>
        <w:r w:rsidRPr="008D146E">
          <w:rPr>
            <w:rFonts w:ascii="Times New Roman" w:eastAsia="Times New Roman" w:hAnsi="Times New Roman" w:cs="Times New Roman"/>
            <w:color w:val="0000FF"/>
            <w:sz w:val="28"/>
            <w:szCs w:val="28"/>
            <w:u w:val="single"/>
            <w:lang w:val="en-US" w:eastAsia="ru-RU"/>
          </w:rPr>
          <w:t>action</w:t>
        </w:r>
      </w:hyperlink>
      <w:r w:rsidRPr="008D146E">
        <w:rPr>
          <w:rFonts w:ascii="Times New Roman" w:eastAsia="Times New Roman" w:hAnsi="Times New Roman" w:cs="Times New Roman"/>
          <w:sz w:val="28"/>
          <w:szCs w:val="28"/>
          <w:lang w:eastAsia="ru-RU"/>
        </w:rPr>
        <w:t>) размещается также календарь мероприятий, информация об участниках проектов Акции, промежуточные итоги участия в мероприятиях Акции, интерактивные опросы и голосования.</w:t>
      </w:r>
    </w:p>
    <w:p w:rsidR="008D146E" w:rsidRPr="008D146E" w:rsidRDefault="008D146E" w:rsidP="008D146E">
      <w:pPr>
        <w:spacing w:after="0" w:line="240" w:lineRule="auto"/>
        <w:ind w:left="284" w:firstLine="567"/>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При организации мероприятий Акции и проведении дней единых действий необходимо </w:t>
      </w:r>
      <w:r w:rsidRPr="008D146E">
        <w:rPr>
          <w:rFonts w:ascii="Times New Roman" w:eastAsia="Times New Roman" w:hAnsi="Times New Roman" w:cs="Times New Roman"/>
          <w:sz w:val="28"/>
          <w:szCs w:val="20"/>
          <w:lang w:eastAsia="ru-RU"/>
        </w:rPr>
        <w:t>обеспечить соблюдение санитарно-эпидемиологических правил</w:t>
      </w:r>
      <w:r w:rsidRPr="008D146E">
        <w:rPr>
          <w:rFonts w:ascii="Times New Roman" w:eastAsia="Times New Roman" w:hAnsi="Times New Roman" w:cs="Times New Roman"/>
          <w:sz w:val="28"/>
          <w:szCs w:val="28"/>
          <w:lang w:eastAsia="ru-RU"/>
        </w:rPr>
        <w:t xml:space="preserve">, утвержденных Постановлением Главного государственного санитарного врача РФ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D146E">
        <w:rPr>
          <w:rFonts w:ascii="Times New Roman" w:eastAsia="Times New Roman" w:hAnsi="Times New Roman" w:cs="Times New Roman"/>
          <w:sz w:val="28"/>
          <w:szCs w:val="28"/>
          <w:lang w:eastAsia="ru-RU"/>
        </w:rPr>
        <w:t>коронавирусной</w:t>
      </w:r>
      <w:proofErr w:type="spellEnd"/>
      <w:r w:rsidRPr="008D146E">
        <w:rPr>
          <w:rFonts w:ascii="Times New Roman" w:eastAsia="Times New Roman" w:hAnsi="Times New Roman" w:cs="Times New Roman"/>
          <w:sz w:val="28"/>
          <w:szCs w:val="28"/>
          <w:lang w:eastAsia="ru-RU"/>
        </w:rPr>
        <w:t xml:space="preserve"> инфекции (</w:t>
      </w:r>
      <w:r w:rsidRPr="008D146E">
        <w:rPr>
          <w:rFonts w:ascii="Times New Roman" w:eastAsia="Times New Roman" w:hAnsi="Times New Roman" w:cs="Times New Roman"/>
          <w:sz w:val="28"/>
          <w:szCs w:val="28"/>
          <w:lang w:val="en-US" w:eastAsia="ru-RU"/>
        </w:rPr>
        <w:t>COVID</w:t>
      </w:r>
      <w:r w:rsidRPr="008D146E">
        <w:rPr>
          <w:rFonts w:ascii="Times New Roman" w:eastAsia="Times New Roman" w:hAnsi="Times New Roman" w:cs="Times New Roman"/>
          <w:sz w:val="28"/>
          <w:szCs w:val="28"/>
          <w:lang w:eastAsia="ru-RU"/>
        </w:rPr>
        <w:t>-19)», в том числе обратить внимание на проведение мероприятий без объединения учащихся разных классов/дошкольных групп.</w:t>
      </w:r>
    </w:p>
    <w:p w:rsidR="008D146E" w:rsidRPr="008D146E" w:rsidRDefault="008D146E" w:rsidP="008D146E">
      <w:pPr>
        <w:spacing w:after="0" w:line="240" w:lineRule="auto"/>
        <w:ind w:left="284"/>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Кроме того, в 2021-2022 учебном году  в рамках Акции будет  реализован ряд мероприятий муниципальной программы «Развитие образования города Липецка» и мероприятий, проводимых в рамках межведомственного взаимодействия: мероприятия Ассамблеи родительской общественности, городской телекоммуникационный конкурс проектов благоустройства города</w:t>
      </w:r>
      <w:r w:rsidRPr="008D146E">
        <w:rPr>
          <w:rFonts w:ascii="Times New Roman" w:eastAsia="Times New Roman" w:hAnsi="Times New Roman" w:cs="Times New Roman"/>
          <w:bCs/>
          <w:kern w:val="20"/>
          <w:sz w:val="28"/>
          <w:szCs w:val="28"/>
          <w:lang w:eastAsia="ru-RU"/>
        </w:rPr>
        <w:t xml:space="preserve"> «Липецк-дизайн 2021-2022», конкурс школьных информационных изданий, </w:t>
      </w:r>
      <w:r w:rsidRPr="008D146E">
        <w:rPr>
          <w:rFonts w:ascii="Times New Roman" w:eastAsia="Times New Roman" w:hAnsi="Times New Roman" w:cs="Times New Roman"/>
          <w:sz w:val="28"/>
          <w:szCs w:val="28"/>
          <w:lang w:eastAsia="ru-RU"/>
        </w:rPr>
        <w:t xml:space="preserve">городской фестиваль детского музыкально-театрализованного творчества «Липецкая звездочка», открытый фестиваль кино, </w:t>
      </w:r>
      <w:proofErr w:type="spellStart"/>
      <w:r w:rsidRPr="008D146E">
        <w:rPr>
          <w:rFonts w:ascii="Times New Roman" w:eastAsia="Times New Roman" w:hAnsi="Times New Roman" w:cs="Times New Roman"/>
          <w:sz w:val="28"/>
          <w:szCs w:val="28"/>
          <w:lang w:eastAsia="ru-RU"/>
        </w:rPr>
        <w:t>видеотворчества</w:t>
      </w:r>
      <w:proofErr w:type="spellEnd"/>
      <w:r w:rsidRPr="008D146E">
        <w:rPr>
          <w:rFonts w:ascii="Times New Roman" w:eastAsia="Times New Roman" w:hAnsi="Times New Roman" w:cs="Times New Roman"/>
          <w:sz w:val="28"/>
          <w:szCs w:val="28"/>
          <w:lang w:eastAsia="ru-RU"/>
        </w:rPr>
        <w:t xml:space="preserve"> «30 кадров», городской фестиваль детских театральных коллективов «Театр и дети»; проекты </w:t>
      </w:r>
      <w:r w:rsidRPr="008D146E">
        <w:rPr>
          <w:rFonts w:ascii="Times New Roman" w:eastAsia="Times New Roman" w:hAnsi="Times New Roman" w:cs="Times New Roman"/>
          <w:sz w:val="28"/>
          <w:szCs w:val="28"/>
          <w:lang w:eastAsia="ru-RU"/>
        </w:rPr>
        <w:lastRenderedPageBreak/>
        <w:t>Общероссийской общественно-государственной детско-юношеской организации «Российское движение школьников» (</w:t>
      </w:r>
      <w:r w:rsidRPr="008D146E">
        <w:rPr>
          <w:rFonts w:ascii="Times New Roman" w:eastAsia="Times New Roman" w:hAnsi="Times New Roman" w:cs="Times New Roman"/>
          <w:color w:val="1A1A1A"/>
          <w:sz w:val="28"/>
          <w:szCs w:val="28"/>
          <w:lang w:eastAsia="ru-RU"/>
        </w:rPr>
        <w:t>конкурс «Добро не уходит на каникулы», проект «Классные встречи»</w:t>
      </w:r>
      <w:r w:rsidRPr="008D146E">
        <w:rPr>
          <w:rFonts w:ascii="Times New Roman" w:eastAsia="Times New Roman" w:hAnsi="Times New Roman" w:cs="Times New Roman"/>
          <w:sz w:val="28"/>
          <w:szCs w:val="28"/>
          <w:lang w:eastAsia="ru-RU"/>
        </w:rPr>
        <w:t>, «Творческая лаборатория РДШ», Всероссийский проект «</w:t>
      </w:r>
      <w:proofErr w:type="spellStart"/>
      <w:r w:rsidRPr="008D146E">
        <w:rPr>
          <w:rFonts w:ascii="Times New Roman" w:eastAsia="Times New Roman" w:hAnsi="Times New Roman" w:cs="Times New Roman"/>
          <w:sz w:val="28"/>
          <w:szCs w:val="28"/>
          <w:lang w:eastAsia="ru-RU"/>
        </w:rPr>
        <w:t>Экотренд</w:t>
      </w:r>
      <w:proofErr w:type="spellEnd"/>
      <w:r w:rsidRPr="008D146E">
        <w:rPr>
          <w:rFonts w:ascii="Times New Roman" w:eastAsia="Times New Roman" w:hAnsi="Times New Roman" w:cs="Times New Roman"/>
          <w:sz w:val="28"/>
          <w:szCs w:val="28"/>
          <w:lang w:eastAsia="ru-RU"/>
        </w:rPr>
        <w:t>», конкурс «Моя история», направление «РДШ-краеведение», «Классное радио РДШ» и др.), экологические субботники и акции в рамках ОЭОД «Зеленая Россия», проекта «Чистые игры»</w:t>
      </w:r>
    </w:p>
    <w:p w:rsidR="008D146E" w:rsidRPr="008D146E" w:rsidRDefault="008D146E" w:rsidP="008D146E">
      <w:pPr>
        <w:spacing w:after="0" w:line="240" w:lineRule="auto"/>
        <w:ind w:left="284"/>
        <w:jc w:val="both"/>
        <w:rPr>
          <w:rFonts w:ascii="Times New Roman" w:eastAsia="Times New Roman" w:hAnsi="Times New Roman" w:cs="Times New Roman"/>
          <w:sz w:val="28"/>
          <w:szCs w:val="28"/>
          <w:highlight w:val="yellow"/>
          <w:lang w:eastAsia="ru-RU"/>
        </w:rPr>
      </w:pPr>
      <w:r w:rsidRPr="008D146E">
        <w:rPr>
          <w:rFonts w:ascii="Times New Roman" w:eastAsia="Times New Roman" w:hAnsi="Times New Roman" w:cs="Times New Roman"/>
          <w:sz w:val="28"/>
          <w:szCs w:val="28"/>
          <w:lang w:eastAsia="ru-RU"/>
        </w:rPr>
        <w:t xml:space="preserve">           Особое внимание необходимо уделить реализации городской воспитательной программы для 1-11 классов образовательных учреждений «Я – </w:t>
      </w:r>
      <w:proofErr w:type="spellStart"/>
      <w:r w:rsidRPr="008D146E">
        <w:rPr>
          <w:rFonts w:ascii="Times New Roman" w:eastAsia="Times New Roman" w:hAnsi="Times New Roman" w:cs="Times New Roman"/>
          <w:sz w:val="28"/>
          <w:szCs w:val="28"/>
          <w:lang w:eastAsia="ru-RU"/>
        </w:rPr>
        <w:t>личанин</w:t>
      </w:r>
      <w:proofErr w:type="spellEnd"/>
      <w:r w:rsidRPr="008D146E">
        <w:rPr>
          <w:rFonts w:ascii="Times New Roman" w:eastAsia="Times New Roman" w:hAnsi="Times New Roman" w:cs="Times New Roman"/>
          <w:sz w:val="28"/>
          <w:szCs w:val="28"/>
          <w:lang w:eastAsia="ru-RU"/>
        </w:rPr>
        <w:t>» и материалам сборника «Культурный код юного липчанина».</w:t>
      </w:r>
    </w:p>
    <w:p w:rsidR="008D146E" w:rsidRPr="008D146E" w:rsidRDefault="008D146E" w:rsidP="008D146E">
      <w:pPr>
        <w:spacing w:after="0" w:line="240" w:lineRule="auto"/>
        <w:ind w:left="284"/>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Для проведения мероприятий в рамках Акции в ОУ создаются организационные комитеты, в состав которых войдут педагоги, члены родительской общественности, представители администрации ОУ и члены ученического самоуправления. Ими разрабатывается план мероприятий Акции на уровне ОУ, который размещается на официальном сайте ОУ.</w:t>
      </w:r>
    </w:p>
    <w:p w:rsidR="008D146E" w:rsidRPr="008D146E" w:rsidRDefault="008D146E" w:rsidP="008D146E">
      <w:pPr>
        <w:spacing w:after="0" w:line="240" w:lineRule="auto"/>
        <w:ind w:left="284" w:firstLine="709"/>
        <w:jc w:val="both"/>
        <w:rPr>
          <w:rFonts w:ascii="Times New Roman" w:eastAsia="Times New Roman" w:hAnsi="Times New Roman" w:cs="Times New Roman"/>
          <w:sz w:val="28"/>
          <w:szCs w:val="28"/>
          <w:u w:val="single"/>
          <w:lang w:eastAsia="ru-RU"/>
        </w:rPr>
      </w:pPr>
      <w:r w:rsidRPr="008D146E">
        <w:rPr>
          <w:rFonts w:ascii="Times New Roman" w:eastAsia="Times New Roman" w:hAnsi="Times New Roman" w:cs="Times New Roman"/>
          <w:sz w:val="28"/>
          <w:szCs w:val="28"/>
          <w:lang w:eastAsia="ru-RU"/>
        </w:rPr>
        <w:t xml:space="preserve"> Для привлечения большего количества участников Акции и трансляции положительного опыта деятельности образовательных учреждений в рамках Акции предполагается широкое использование ее участниками медиа-</w:t>
      </w:r>
      <w:proofErr w:type="spellStart"/>
      <w:r w:rsidRPr="008D146E">
        <w:rPr>
          <w:rFonts w:ascii="Times New Roman" w:eastAsia="Times New Roman" w:hAnsi="Times New Roman" w:cs="Times New Roman"/>
          <w:sz w:val="28"/>
          <w:szCs w:val="28"/>
          <w:lang w:eastAsia="ru-RU"/>
        </w:rPr>
        <w:t>контентов</w:t>
      </w:r>
      <w:proofErr w:type="spellEnd"/>
      <w:r w:rsidRPr="008D146E">
        <w:rPr>
          <w:rFonts w:ascii="Times New Roman" w:eastAsia="Times New Roman" w:hAnsi="Times New Roman" w:cs="Times New Roman"/>
          <w:sz w:val="28"/>
          <w:szCs w:val="28"/>
          <w:lang w:eastAsia="ru-RU"/>
        </w:rPr>
        <w:t xml:space="preserve"> как уникальных (созданных самими участниками образовательных отношений), так и имеющихся в сети интернет (единый </w:t>
      </w:r>
      <w:proofErr w:type="spellStart"/>
      <w:r w:rsidRPr="008D146E">
        <w:rPr>
          <w:rFonts w:ascii="Times New Roman" w:eastAsia="Times New Roman" w:hAnsi="Times New Roman" w:cs="Times New Roman"/>
          <w:sz w:val="28"/>
          <w:szCs w:val="28"/>
          <w:lang w:eastAsia="ru-RU"/>
        </w:rPr>
        <w:t>хэштэг</w:t>
      </w:r>
      <w:proofErr w:type="spellEnd"/>
      <w:r w:rsidRPr="008D146E">
        <w:rPr>
          <w:rFonts w:ascii="Times New Roman" w:eastAsia="Times New Roman" w:hAnsi="Times New Roman" w:cs="Times New Roman"/>
          <w:sz w:val="28"/>
          <w:szCs w:val="28"/>
          <w:lang w:eastAsia="ru-RU"/>
        </w:rPr>
        <w:t xml:space="preserve"> Акции  </w:t>
      </w:r>
      <w:hyperlink r:id="rId6" w:history="1">
        <w:r w:rsidRPr="008D146E">
          <w:rPr>
            <w:rFonts w:ascii="Times New Roman" w:eastAsia="Times New Roman" w:hAnsi="Times New Roman" w:cs="Times New Roman"/>
            <w:color w:val="0000FF"/>
            <w:sz w:val="28"/>
            <w:szCs w:val="28"/>
            <w:u w:val="single"/>
            <w:shd w:val="clear" w:color="auto" w:fill="FFFFFF"/>
            <w:lang w:eastAsia="ru-RU"/>
          </w:rPr>
          <w:t>#</w:t>
        </w:r>
        <w:proofErr w:type="spellStart"/>
        <w:r w:rsidRPr="008D146E">
          <w:rPr>
            <w:rFonts w:ascii="Times New Roman" w:eastAsia="Times New Roman" w:hAnsi="Times New Roman" w:cs="Times New Roman"/>
            <w:color w:val="0000FF"/>
            <w:sz w:val="28"/>
            <w:szCs w:val="28"/>
            <w:u w:val="single"/>
            <w:shd w:val="clear" w:color="auto" w:fill="FFFFFF"/>
            <w:lang w:eastAsia="ru-RU"/>
          </w:rPr>
          <w:t>БытьЧеловекомЛипецк</w:t>
        </w:r>
        <w:proofErr w:type="spellEnd"/>
      </w:hyperlink>
      <w:r w:rsidRPr="008D146E">
        <w:rPr>
          <w:rFonts w:ascii="Times New Roman" w:eastAsia="Times New Roman" w:hAnsi="Times New Roman" w:cs="Times New Roman"/>
          <w:color w:val="0000FF"/>
          <w:sz w:val="28"/>
          <w:szCs w:val="28"/>
          <w:u w:val="single"/>
          <w:lang w:eastAsia="ru-RU"/>
        </w:rPr>
        <w:t>).</w:t>
      </w:r>
    </w:p>
    <w:p w:rsidR="008D146E" w:rsidRPr="008D146E" w:rsidRDefault="008D146E" w:rsidP="008D146E">
      <w:pPr>
        <w:spacing w:after="0" w:line="100" w:lineRule="atLeast"/>
        <w:jc w:val="center"/>
        <w:rPr>
          <w:rFonts w:ascii="Times New Roman" w:eastAsia="Times New Roman" w:hAnsi="Times New Roman" w:cs="Times New Roman"/>
          <w:bCs/>
          <w:color w:val="000000"/>
          <w:sz w:val="26"/>
          <w:szCs w:val="26"/>
          <w:highlight w:val="yellow"/>
          <w:lang w:eastAsia="ru-RU"/>
        </w:rPr>
      </w:pPr>
    </w:p>
    <w:p w:rsidR="008D146E" w:rsidRPr="008D146E" w:rsidRDefault="008D146E" w:rsidP="008D146E">
      <w:pPr>
        <w:numPr>
          <w:ilvl w:val="0"/>
          <w:numId w:val="1"/>
        </w:numPr>
        <w:spacing w:after="0" w:line="240" w:lineRule="auto"/>
        <w:jc w:val="center"/>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Подведение итогов</w:t>
      </w:r>
    </w:p>
    <w:p w:rsidR="008D146E" w:rsidRPr="008D146E" w:rsidRDefault="008D146E" w:rsidP="008D146E">
      <w:pPr>
        <w:spacing w:after="0" w:line="240" w:lineRule="auto"/>
        <w:ind w:left="990"/>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left="284" w:firstLine="345"/>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Финал Акции пройдет в формате Дня единых действий, в котором примут участие все участники Акции. </w:t>
      </w:r>
    </w:p>
    <w:p w:rsidR="008D146E" w:rsidRPr="008D146E" w:rsidRDefault="008D146E" w:rsidP="008D146E">
      <w:pPr>
        <w:spacing w:after="0" w:line="240" w:lineRule="auto"/>
        <w:ind w:left="284" w:firstLine="345"/>
        <w:jc w:val="both"/>
        <w:rPr>
          <w:rFonts w:ascii="Times New Roman" w:eastAsia="Times New Roman" w:hAnsi="Times New Roman" w:cs="Times New Roman"/>
          <w:sz w:val="28"/>
          <w:szCs w:val="28"/>
          <w:lang w:eastAsia="ru-RU"/>
        </w:rPr>
      </w:pPr>
      <w:r w:rsidRPr="008D146E">
        <w:rPr>
          <w:rFonts w:ascii="Times New Roman" w:eastAsia="Times New Roman" w:hAnsi="Times New Roman" w:cs="Times New Roman"/>
          <w:sz w:val="28"/>
          <w:szCs w:val="28"/>
          <w:lang w:eastAsia="ru-RU"/>
        </w:rPr>
        <w:t xml:space="preserve">       Победители и призеры, а также активные участники мероприятий Акции будут награждены дипломами (грамотами) департамента образования администрации города Липецка и ценными призами.</w:t>
      </w:r>
    </w:p>
    <w:p w:rsidR="008D146E" w:rsidRPr="008D146E" w:rsidRDefault="008D146E" w:rsidP="008D146E">
      <w:pPr>
        <w:spacing w:after="0" w:line="240" w:lineRule="auto"/>
        <w:ind w:firstLine="345"/>
        <w:jc w:val="both"/>
        <w:rPr>
          <w:rFonts w:ascii="Times New Roman" w:eastAsia="Times New Roman" w:hAnsi="Times New Roman" w:cs="Times New Roman"/>
          <w:sz w:val="28"/>
          <w:szCs w:val="28"/>
          <w:lang w:eastAsia="ru-RU"/>
        </w:rPr>
      </w:pPr>
    </w:p>
    <w:p w:rsidR="008D146E" w:rsidRPr="008D146E" w:rsidRDefault="008D146E" w:rsidP="008D146E">
      <w:pPr>
        <w:spacing w:after="0" w:line="240" w:lineRule="auto"/>
        <w:ind w:firstLine="345"/>
        <w:jc w:val="both"/>
        <w:rPr>
          <w:rFonts w:ascii="Times New Roman" w:eastAsia="Times New Roman" w:hAnsi="Times New Roman" w:cs="Times New Roman"/>
          <w:sz w:val="28"/>
          <w:szCs w:val="28"/>
          <w:lang w:eastAsia="ru-RU"/>
        </w:rPr>
      </w:pPr>
    </w:p>
    <w:p w:rsidR="00645C6F" w:rsidRDefault="00645C6F">
      <w:bookmarkStart w:id="0" w:name="_GoBack"/>
      <w:bookmarkEnd w:id="0"/>
    </w:p>
    <w:sectPr w:rsidR="00645C6F" w:rsidSect="006620C2">
      <w:headerReference w:type="default" r:id="rId7"/>
      <w:headerReference w:type="first" r:id="rId8"/>
      <w:pgSz w:w="11907" w:h="16840" w:code="9"/>
      <w:pgMar w:top="426" w:right="567" w:bottom="993" w:left="1134" w:header="142"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7D" w:rsidRDefault="008D146E">
    <w:pPr>
      <w:pStyle w:val="a3"/>
      <w:jc w:val="center"/>
    </w:pPr>
  </w:p>
  <w:p w:rsidR="0028702C" w:rsidRDefault="008D146E">
    <w:pPr>
      <w:pStyle w:val="a3"/>
      <w:jc w:val="center"/>
    </w:pPr>
    <w:r>
      <w:fldChar w:fldCharType="begin"/>
    </w:r>
    <w:r>
      <w:instrText>PAGE   \* MERGEFORMAT</w:instrText>
    </w:r>
    <w:r>
      <w:fldChar w:fldCharType="separate"/>
    </w:r>
    <w:r>
      <w:rPr>
        <w:noProof/>
      </w:rPr>
      <w:t>4</w:t>
    </w:r>
    <w:r>
      <w:fldChar w:fldCharType="end"/>
    </w:r>
  </w:p>
  <w:p w:rsidR="0028702C" w:rsidRDefault="008D146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2C" w:rsidRDefault="008D146E">
    <w:pPr>
      <w:pStyle w:val="a3"/>
      <w:jc w:val="center"/>
    </w:pPr>
  </w:p>
  <w:p w:rsidR="000215C9" w:rsidRDefault="008D146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378E6"/>
    <w:multiLevelType w:val="hybridMultilevel"/>
    <w:tmpl w:val="DC1A8822"/>
    <w:lvl w:ilvl="0" w:tplc="90267E12">
      <w:start w:val="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0"/>
    <w:rsid w:val="00444070"/>
    <w:rsid w:val="00645C6F"/>
    <w:rsid w:val="008D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964C"/>
  <w15:chartTrackingRefBased/>
  <w15:docId w15:val="{1463CDD7-987E-44C3-A19E-93AF1A55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14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sel=172887024&amp;st=%23%D0%9F%D1%80%D0%BE%D1%88%D0%BB%D0%BE%D0%B5%D0%92%D0%BD%D0%B0%D1%81%D1%82%D0%BE%D1%8F%D1%89%D0%B5%D0%BC%D0%9F%D0%BE%D0%B1%D0%B5%D0%B4%D0%B575%D0%9B%D0%B8%D0%BF%D0%B5%D1%86%D0%BA" TargetMode="External"/><Relationship Id="rId5" Type="http://schemas.openxmlformats.org/officeDocument/2006/relationships/hyperlink" Target="http://www.doal.ru/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dc:creator>
  <cp:keywords/>
  <dc:description/>
  <cp:lastModifiedBy>Восп</cp:lastModifiedBy>
  <cp:revision>2</cp:revision>
  <dcterms:created xsi:type="dcterms:W3CDTF">2021-10-12T12:36:00Z</dcterms:created>
  <dcterms:modified xsi:type="dcterms:W3CDTF">2021-10-12T12:38:00Z</dcterms:modified>
</cp:coreProperties>
</file>